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2CD6" w:rsidRPr="00A22CD6" w:rsidRDefault="00DA5F93" w:rsidP="00A22CD6">
      <w:pPr>
        <w:spacing w:after="0" w:line="240" w:lineRule="auto"/>
        <w:rPr>
          <w:rFonts w:ascii="Cambria" w:eastAsia="Times New Roman" w:hAnsi="Cambria" w:cs="Times New Roman"/>
          <w:b/>
          <w:bCs/>
          <w:color w:val="003300"/>
          <w:sz w:val="28"/>
          <w:szCs w:val="28"/>
        </w:rPr>
      </w:pPr>
      <w:r>
        <w:rPr>
          <w:noProof/>
          <w:lang w:eastAsia="bg-BG"/>
        </w:rPr>
        <w:drawing>
          <wp:inline distT="0" distB="0" distL="0" distR="0" wp14:anchorId="30FEA377" wp14:editId="33D1E7F2">
            <wp:extent cx="5760720" cy="790187"/>
            <wp:effectExtent l="0" t="0" r="0" b="0"/>
            <wp:docPr id="1" name="Картина 1" descr="C:\Users\Lenovo1\Desktop\лого\Лого 2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1\Desktop\лого\Лого 2023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01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2CD6" w:rsidRPr="00A22CD6" w:rsidRDefault="00A22CD6" w:rsidP="00A22C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22099" w:rsidRPr="00440D60" w:rsidRDefault="00922099" w:rsidP="0092209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40D60">
        <w:rPr>
          <w:rFonts w:ascii="Times New Roman" w:hAnsi="Times New Roman"/>
          <w:b/>
          <w:sz w:val="28"/>
          <w:szCs w:val="28"/>
        </w:rPr>
        <w:t>ЗАПОВЕД</w:t>
      </w:r>
    </w:p>
    <w:p w:rsidR="00922099" w:rsidRPr="00440D60" w:rsidRDefault="00922099" w:rsidP="0092209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40D60">
        <w:rPr>
          <w:rFonts w:ascii="Times New Roman" w:hAnsi="Times New Roman"/>
          <w:b/>
          <w:sz w:val="24"/>
          <w:szCs w:val="24"/>
        </w:rPr>
        <w:t>№ РД-10</w:t>
      </w:r>
      <w:r>
        <w:rPr>
          <w:rFonts w:ascii="Times New Roman" w:hAnsi="Times New Roman"/>
          <w:b/>
          <w:sz w:val="24"/>
          <w:szCs w:val="24"/>
        </w:rPr>
        <w:t>-</w:t>
      </w:r>
      <w:r w:rsidR="00D5256C">
        <w:rPr>
          <w:rFonts w:ascii="Times New Roman" w:hAnsi="Times New Roman"/>
          <w:b/>
          <w:sz w:val="24"/>
          <w:szCs w:val="24"/>
        </w:rPr>
        <w:t>95/27.03</w:t>
      </w:r>
      <w:r w:rsidR="007C2B2F">
        <w:rPr>
          <w:rFonts w:ascii="Times New Roman" w:hAnsi="Times New Roman"/>
          <w:b/>
          <w:sz w:val="24"/>
          <w:szCs w:val="24"/>
        </w:rPr>
        <w:t>.2025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440D60">
        <w:rPr>
          <w:rFonts w:ascii="Times New Roman" w:hAnsi="Times New Roman"/>
          <w:b/>
          <w:sz w:val="24"/>
          <w:szCs w:val="24"/>
        </w:rPr>
        <w:t>г.</w:t>
      </w:r>
    </w:p>
    <w:p w:rsidR="00922099" w:rsidRPr="00440D60" w:rsidRDefault="00922099" w:rsidP="00922099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  <w:r w:rsidRPr="00440D60">
        <w:rPr>
          <w:rFonts w:ascii="Times New Roman" w:hAnsi="Times New Roman"/>
          <w:i/>
          <w:sz w:val="24"/>
          <w:szCs w:val="24"/>
        </w:rPr>
        <w:t>с.Ново Паничарево, общ. Приморско, област Бургас</w:t>
      </w:r>
    </w:p>
    <w:p w:rsidR="00A22CD6" w:rsidRPr="00486247" w:rsidRDefault="00A22CD6" w:rsidP="00A22C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22CD6" w:rsidRPr="00486247" w:rsidRDefault="00A22CD6" w:rsidP="00A116A9">
      <w:pPr>
        <w:pStyle w:val="a6"/>
        <w:spacing w:after="0"/>
        <w:ind w:firstLine="708"/>
        <w:jc w:val="both"/>
        <w:rPr>
          <w:bCs/>
          <w:lang w:val="bg-BG"/>
        </w:rPr>
      </w:pPr>
      <w:r w:rsidRPr="00486247">
        <w:rPr>
          <w:lang w:val="bg-BG"/>
        </w:rPr>
        <w:t>На</w:t>
      </w:r>
      <w:r w:rsidR="005E7FE6" w:rsidRPr="00486247">
        <w:rPr>
          <w:lang w:val="bg-BG"/>
        </w:rPr>
        <w:t xml:space="preserve"> </w:t>
      </w:r>
      <w:r w:rsidRPr="00486247">
        <w:rPr>
          <w:lang w:val="bg-BG"/>
        </w:rPr>
        <w:t xml:space="preserve"> основание</w:t>
      </w:r>
      <w:r w:rsidR="005E7FE6" w:rsidRPr="00486247">
        <w:rPr>
          <w:lang w:val="bg-BG"/>
        </w:rPr>
        <w:t xml:space="preserve"> </w:t>
      </w:r>
      <w:r w:rsidRPr="00486247">
        <w:rPr>
          <w:lang w:val="bg-BG"/>
        </w:rPr>
        <w:t>чл.174,</w:t>
      </w:r>
      <w:r w:rsidR="005879DD" w:rsidRPr="00486247">
        <w:rPr>
          <w:lang w:val="bg-BG"/>
        </w:rPr>
        <w:t xml:space="preserve"> </w:t>
      </w:r>
      <w:r w:rsidRPr="00486247">
        <w:rPr>
          <w:lang w:val="bg-BG"/>
        </w:rPr>
        <w:t>ал.2 от</w:t>
      </w:r>
      <w:r w:rsidR="005879DD" w:rsidRPr="00486247">
        <w:rPr>
          <w:lang w:val="bg-BG"/>
        </w:rPr>
        <w:t xml:space="preserve"> </w:t>
      </w:r>
      <w:r w:rsidRPr="00486247">
        <w:rPr>
          <w:lang w:val="bg-BG"/>
        </w:rPr>
        <w:t xml:space="preserve"> Закона</w:t>
      </w:r>
      <w:r w:rsidR="005879DD" w:rsidRPr="00486247">
        <w:rPr>
          <w:lang w:val="bg-BG"/>
        </w:rPr>
        <w:t xml:space="preserve"> </w:t>
      </w:r>
      <w:r w:rsidRPr="00486247">
        <w:rPr>
          <w:lang w:val="bg-BG"/>
        </w:rPr>
        <w:t xml:space="preserve"> за горите, чл.23</w:t>
      </w:r>
      <w:r w:rsidR="009C1225" w:rsidRPr="00486247">
        <w:rPr>
          <w:lang w:val="bg-BG"/>
        </w:rPr>
        <w:t xml:space="preserve">, </w:t>
      </w:r>
      <w:r w:rsidRPr="00486247">
        <w:rPr>
          <w:lang w:val="bg-BG"/>
        </w:rPr>
        <w:t>ал.1</w:t>
      </w:r>
      <w:r w:rsidR="009C1225" w:rsidRPr="00486247">
        <w:rPr>
          <w:lang w:val="bg-BG"/>
        </w:rPr>
        <w:t xml:space="preserve">, </w:t>
      </w:r>
      <w:r w:rsidRPr="00486247">
        <w:rPr>
          <w:lang w:val="bg-BG"/>
        </w:rPr>
        <w:t xml:space="preserve">т.1 от </w:t>
      </w:r>
      <w:r w:rsidR="00953B90" w:rsidRPr="00486247">
        <w:rPr>
          <w:iCs/>
          <w:lang w:val="bg-BG"/>
        </w:rPr>
        <w:t>Наредба за условията и реда за възлагане изпълнението на дейности в горските територии- държавна и общинска собственост, и за ползването на дървесина и недървесни горски</w:t>
      </w:r>
      <w:r w:rsidRPr="00486247">
        <w:rPr>
          <w:lang w:val="bg-BG"/>
        </w:rPr>
        <w:t>,</w:t>
      </w:r>
      <w:r w:rsidR="009C1225" w:rsidRPr="00486247">
        <w:rPr>
          <w:lang w:val="bg-BG"/>
        </w:rPr>
        <w:t xml:space="preserve"> </w:t>
      </w:r>
      <w:r w:rsidR="00953B90" w:rsidRPr="00486247">
        <w:rPr>
          <w:iCs/>
          <w:lang w:val="bg-BG"/>
        </w:rPr>
        <w:t>наричана на кратко</w:t>
      </w:r>
      <w:r w:rsidR="001725CC" w:rsidRPr="00486247">
        <w:rPr>
          <w:iCs/>
          <w:lang w:val="bg-BG"/>
        </w:rPr>
        <w:t xml:space="preserve"> </w:t>
      </w:r>
      <w:r w:rsidR="00953B90" w:rsidRPr="00486247">
        <w:rPr>
          <w:iCs/>
          <w:lang w:val="bg-BG"/>
        </w:rPr>
        <w:t>„Наредбата“</w:t>
      </w:r>
      <w:r w:rsidR="00EE0565" w:rsidRPr="00486247">
        <w:rPr>
          <w:iCs/>
          <w:lang w:val="bg-BG"/>
        </w:rPr>
        <w:t xml:space="preserve"> </w:t>
      </w:r>
      <w:r w:rsidR="009C1225" w:rsidRPr="00486247">
        <w:rPr>
          <w:iCs/>
          <w:lang w:val="bg-BG"/>
        </w:rPr>
        <w:t xml:space="preserve"> </w:t>
      </w:r>
      <w:r w:rsidRPr="00486247">
        <w:rPr>
          <w:lang w:val="bg-BG"/>
        </w:rPr>
        <w:t xml:space="preserve">във връзка с протокол на Комисията  за обстоятелствата и резултатите от проведения открит конкурс състоял се на </w:t>
      </w:r>
      <w:r w:rsidR="00D5256C">
        <w:rPr>
          <w:lang w:val="bg-BG"/>
        </w:rPr>
        <w:t>27.03</w:t>
      </w:r>
      <w:r w:rsidR="007C2B2F">
        <w:rPr>
          <w:lang w:val="bg-BG"/>
        </w:rPr>
        <w:t>.2025</w:t>
      </w:r>
      <w:r w:rsidR="00DA5F93" w:rsidRPr="00486247">
        <w:rPr>
          <w:lang w:val="bg-BG"/>
        </w:rPr>
        <w:t xml:space="preserve"> </w:t>
      </w:r>
      <w:r w:rsidRPr="00486247">
        <w:rPr>
          <w:lang w:val="bg-BG"/>
        </w:rPr>
        <w:t>г. от</w:t>
      </w:r>
      <w:r w:rsidR="009C1225" w:rsidRPr="00486247">
        <w:rPr>
          <w:lang w:val="bg-BG"/>
        </w:rPr>
        <w:t xml:space="preserve"> </w:t>
      </w:r>
      <w:r w:rsidRPr="00486247">
        <w:rPr>
          <w:lang w:val="bg-BG"/>
        </w:rPr>
        <w:t>1</w:t>
      </w:r>
      <w:r w:rsidR="009C1225" w:rsidRPr="00486247">
        <w:rPr>
          <w:lang w:val="bg-BG"/>
        </w:rPr>
        <w:t>0</w:t>
      </w:r>
      <w:r w:rsidRPr="00486247">
        <w:rPr>
          <w:lang w:val="bg-BG"/>
        </w:rPr>
        <w:t>:00</w:t>
      </w:r>
      <w:r w:rsidR="00DA5F93" w:rsidRPr="00486247">
        <w:rPr>
          <w:lang w:val="bg-BG"/>
        </w:rPr>
        <w:t xml:space="preserve"> </w:t>
      </w:r>
      <w:r w:rsidRPr="00486247">
        <w:rPr>
          <w:lang w:val="bg-BG"/>
        </w:rPr>
        <w:t xml:space="preserve">ч. </w:t>
      </w:r>
      <w:r w:rsidR="000362D5" w:rsidRPr="00486247">
        <w:rPr>
          <w:bCs/>
          <w:lang w:val="bg-BG"/>
        </w:rPr>
        <w:t>з</w:t>
      </w:r>
      <w:r w:rsidR="009C1225" w:rsidRPr="00486247">
        <w:rPr>
          <w:bCs/>
          <w:lang w:val="bg-BG"/>
        </w:rPr>
        <w:t>а възлагане изпълнението на дейността: „</w:t>
      </w:r>
      <w:r w:rsidR="007C2B2F" w:rsidRPr="007C2B2F">
        <w:rPr>
          <w:bCs/>
          <w:lang w:val="bg-BG"/>
        </w:rPr>
        <w:t>Товарене, подвоз и разтоварване на прогнозни количества дървесина от временни складове на изброените обекти до тир станция, намиращи се на територ</w:t>
      </w:r>
      <w:r w:rsidR="007C2B2F">
        <w:rPr>
          <w:bCs/>
          <w:lang w:val="bg-BG"/>
        </w:rPr>
        <w:t>ията на ТП “ДГС Ново Паничарево</w:t>
      </w:r>
      <w:r w:rsidR="00F44832" w:rsidRPr="00486247">
        <w:rPr>
          <w:bCs/>
          <w:lang w:val="bg-BG"/>
        </w:rPr>
        <w:t xml:space="preserve">“, </w:t>
      </w:r>
      <w:r w:rsidRPr="00486247">
        <w:rPr>
          <w:lang w:val="bg-BG"/>
        </w:rPr>
        <w:t>открит с</w:t>
      </w:r>
      <w:r w:rsidR="006B0672">
        <w:rPr>
          <w:lang w:val="bg-BG"/>
        </w:rPr>
        <w:t xml:space="preserve"> моя</w:t>
      </w:r>
      <w:r w:rsidRPr="00486247">
        <w:rPr>
          <w:lang w:val="bg-BG"/>
        </w:rPr>
        <w:t xml:space="preserve"> Заповед </w:t>
      </w:r>
      <w:r w:rsidR="005E7FE6" w:rsidRPr="00486247">
        <w:rPr>
          <w:rFonts w:cs="Calibri"/>
          <w:lang w:val="bg-BG"/>
        </w:rPr>
        <w:t>№ РД-10-</w:t>
      </w:r>
      <w:r w:rsidR="00D5256C">
        <w:rPr>
          <w:rFonts w:cs="Calibri"/>
          <w:lang w:val="bg-BG"/>
        </w:rPr>
        <w:t>87/11.03</w:t>
      </w:r>
      <w:r w:rsidR="007C2B2F">
        <w:rPr>
          <w:rFonts w:cs="Calibri"/>
          <w:lang w:val="bg-BG"/>
        </w:rPr>
        <w:t>.2025</w:t>
      </w:r>
      <w:r w:rsidR="00DA5F93" w:rsidRPr="00486247">
        <w:rPr>
          <w:rFonts w:cs="Calibri"/>
          <w:lang w:val="bg-BG"/>
        </w:rPr>
        <w:t xml:space="preserve"> </w:t>
      </w:r>
      <w:r w:rsidRPr="00486247">
        <w:rPr>
          <w:rFonts w:cs="Calibri"/>
          <w:lang w:val="bg-BG"/>
        </w:rPr>
        <w:t>г.</w:t>
      </w:r>
      <w:r w:rsidR="005E7FE6" w:rsidRPr="00486247">
        <w:rPr>
          <w:rFonts w:cs="Calibri"/>
          <w:lang w:val="bg-BG"/>
        </w:rPr>
        <w:t xml:space="preserve"> </w:t>
      </w:r>
      <w:r w:rsidRPr="00486247">
        <w:rPr>
          <w:lang w:val="bg-BG"/>
        </w:rPr>
        <w:t>и предвид следните</w:t>
      </w:r>
    </w:p>
    <w:p w:rsidR="00A22CD6" w:rsidRPr="00486247" w:rsidRDefault="00A22CD6" w:rsidP="00A22CD6">
      <w:pPr>
        <w:keepNext/>
        <w:keepLines/>
        <w:widowControl w:val="0"/>
        <w:spacing w:after="121" w:line="220" w:lineRule="exact"/>
        <w:ind w:left="3680"/>
        <w:jc w:val="both"/>
        <w:outlineLvl w:val="1"/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  <w:shd w:val="clear" w:color="auto" w:fill="FFFFFF"/>
          <w:lang w:eastAsia="bg-BG"/>
        </w:rPr>
      </w:pPr>
      <w:bookmarkStart w:id="0" w:name="bookmark1"/>
    </w:p>
    <w:p w:rsidR="00A22CD6" w:rsidRPr="00486247" w:rsidRDefault="00A22CD6" w:rsidP="00A22CD6">
      <w:pPr>
        <w:keepNext/>
        <w:keepLines/>
        <w:widowControl w:val="0"/>
        <w:spacing w:after="121" w:line="220" w:lineRule="exact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486247">
        <w:rPr>
          <w:rFonts w:ascii="Times New Roman" w:eastAsia="Times New Roman" w:hAnsi="Times New Roman" w:cs="Times New Roman"/>
          <w:b/>
          <w:color w:val="000000"/>
          <w:spacing w:val="50"/>
          <w:sz w:val="24"/>
          <w:szCs w:val="24"/>
          <w:shd w:val="clear" w:color="auto" w:fill="FFFFFF"/>
          <w:lang w:eastAsia="bg-BG"/>
        </w:rPr>
        <w:t>МОТИВИ:</w:t>
      </w:r>
      <w:bookmarkEnd w:id="0"/>
    </w:p>
    <w:p w:rsidR="00A22CD6" w:rsidRPr="00486247" w:rsidRDefault="00A22CD6" w:rsidP="00A22CD6">
      <w:pPr>
        <w:widowControl w:val="0"/>
        <w:tabs>
          <w:tab w:val="left" w:pos="96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862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Извършено разглеждане и класиране на кандидатите по подадени от тях оферти, които са ми представени с протокол по реда на чл. 22, ал. </w:t>
      </w:r>
      <w:r w:rsidR="001725CC" w:rsidRPr="0048624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19</w:t>
      </w:r>
      <w:r w:rsidRPr="0048624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от</w:t>
      </w:r>
      <w:r w:rsidRPr="004862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Наредбата, от назначената за процедурата комисия, извършени по критерия „най-ниска цена”, с оглед на което</w:t>
      </w:r>
    </w:p>
    <w:p w:rsidR="00A22CD6" w:rsidRPr="00486247" w:rsidRDefault="00A22CD6" w:rsidP="00A22CD6">
      <w:pPr>
        <w:widowControl w:val="0"/>
        <w:tabs>
          <w:tab w:val="left" w:pos="101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22CD6" w:rsidRPr="00486247" w:rsidRDefault="00A22CD6" w:rsidP="00A22CD6">
      <w:pPr>
        <w:keepNext/>
        <w:keepLines/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/>
          <w:spacing w:val="50"/>
          <w:sz w:val="24"/>
          <w:szCs w:val="24"/>
          <w:shd w:val="clear" w:color="auto" w:fill="FFFFFF"/>
          <w:lang w:eastAsia="bg-BG"/>
        </w:rPr>
      </w:pPr>
      <w:r w:rsidRPr="00486247">
        <w:rPr>
          <w:rFonts w:ascii="Times New Roman" w:eastAsia="Times New Roman" w:hAnsi="Times New Roman" w:cs="Times New Roman"/>
          <w:b/>
          <w:color w:val="000000"/>
          <w:spacing w:val="50"/>
          <w:sz w:val="24"/>
          <w:szCs w:val="24"/>
          <w:shd w:val="clear" w:color="auto" w:fill="FFFFFF"/>
          <w:lang w:eastAsia="bg-BG"/>
        </w:rPr>
        <w:t>НАРЕЖДАМ:</w:t>
      </w:r>
    </w:p>
    <w:p w:rsidR="00A22CD6" w:rsidRPr="00486247" w:rsidRDefault="00A22CD6" w:rsidP="00A01C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86247"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6A229B">
        <w:rPr>
          <w:rFonts w:ascii="Times New Roman" w:eastAsia="Times New Roman" w:hAnsi="Times New Roman" w:cs="Times New Roman"/>
          <w:b/>
          <w:sz w:val="24"/>
          <w:szCs w:val="24"/>
        </w:rPr>
        <w:t>ОБЯВЯВАМ</w:t>
      </w:r>
      <w:r w:rsidR="00A01C0C" w:rsidRPr="004862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86247">
        <w:rPr>
          <w:rFonts w:ascii="Times New Roman" w:eastAsia="Times New Roman" w:hAnsi="Times New Roman" w:cs="Times New Roman"/>
          <w:sz w:val="24"/>
          <w:szCs w:val="24"/>
        </w:rPr>
        <w:t xml:space="preserve">класиране на </w:t>
      </w:r>
      <w:r w:rsidRPr="00486247">
        <w:rPr>
          <w:rFonts w:ascii="Times New Roman" w:eastAsia="Times New Roman" w:hAnsi="Times New Roman" w:cs="Times New Roman"/>
          <w:iCs/>
          <w:sz w:val="24"/>
          <w:szCs w:val="24"/>
        </w:rPr>
        <w:t>кандидата</w:t>
      </w:r>
      <w:r w:rsidR="00A01C0C" w:rsidRPr="00486247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Pr="00486247">
        <w:rPr>
          <w:rFonts w:ascii="Times New Roman" w:eastAsia="Times New Roman" w:hAnsi="Times New Roman" w:cs="Times New Roman"/>
          <w:iCs/>
          <w:sz w:val="24"/>
          <w:szCs w:val="24"/>
        </w:rPr>
        <w:t>з</w:t>
      </w:r>
      <w:r w:rsidRPr="00486247">
        <w:rPr>
          <w:rFonts w:ascii="Times New Roman" w:eastAsia="Times New Roman" w:hAnsi="Times New Roman" w:cs="Times New Roman"/>
          <w:sz w:val="24"/>
          <w:szCs w:val="24"/>
        </w:rPr>
        <w:t xml:space="preserve">а </w:t>
      </w:r>
      <w:r w:rsidR="00A01C0C" w:rsidRPr="00486247">
        <w:rPr>
          <w:rFonts w:ascii="Times New Roman" w:eastAsia="Times New Roman" w:hAnsi="Times New Roman" w:cs="Times New Roman"/>
          <w:sz w:val="24"/>
          <w:szCs w:val="24"/>
        </w:rPr>
        <w:t xml:space="preserve">възлагане изпълнението на дейността: </w:t>
      </w:r>
      <w:r w:rsidR="007C2B2F" w:rsidRPr="007C2B2F">
        <w:rPr>
          <w:rFonts w:ascii="Times New Roman" w:eastAsia="Times New Roman" w:hAnsi="Times New Roman" w:cs="Times New Roman"/>
          <w:sz w:val="24"/>
          <w:szCs w:val="24"/>
        </w:rPr>
        <w:t>Товарене, подвоз и разтоварване на прогнозни количества дървесина от временни складове на изброените обекти до тир станция, намиращи се на територията на ТП “ДГС Но</w:t>
      </w:r>
      <w:r w:rsidR="007C2B2F">
        <w:rPr>
          <w:rFonts w:ascii="Times New Roman" w:eastAsia="Times New Roman" w:hAnsi="Times New Roman" w:cs="Times New Roman"/>
          <w:sz w:val="24"/>
          <w:szCs w:val="24"/>
        </w:rPr>
        <w:t>во Паничарево</w:t>
      </w:r>
      <w:r w:rsidR="00C60FE1" w:rsidRPr="00486247">
        <w:rPr>
          <w:rFonts w:ascii="Times New Roman" w:eastAsia="Times New Roman" w:hAnsi="Times New Roman" w:cs="Times New Roman"/>
          <w:sz w:val="24"/>
          <w:szCs w:val="24"/>
        </w:rPr>
        <w:t>“</w:t>
      </w:r>
      <w:r w:rsidR="00A01C0C" w:rsidRPr="00486247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Pr="00486247">
        <w:rPr>
          <w:rFonts w:ascii="Times New Roman" w:eastAsia="Times New Roman" w:hAnsi="Times New Roman" w:cs="Times New Roman"/>
          <w:sz w:val="24"/>
          <w:szCs w:val="24"/>
        </w:rPr>
        <w:t xml:space="preserve">при начална цена </w:t>
      </w:r>
      <w:r w:rsidR="0003753B">
        <w:rPr>
          <w:rFonts w:ascii="Times New Roman" w:eastAsia="Times New Roman" w:hAnsi="Times New Roman" w:cs="Times New Roman"/>
          <w:sz w:val="24"/>
          <w:szCs w:val="24"/>
          <w:lang w:eastAsia="bg-BG"/>
        </w:rPr>
        <w:t>17 500</w:t>
      </w:r>
      <w:r w:rsidR="00A01C0C" w:rsidRPr="00486247">
        <w:rPr>
          <w:rFonts w:ascii="Times New Roman" w:eastAsia="Times New Roman" w:hAnsi="Times New Roman" w:cs="Times New Roman"/>
          <w:sz w:val="24"/>
          <w:szCs w:val="24"/>
          <w:lang w:eastAsia="bg-BG"/>
        </w:rPr>
        <w:t>,00</w:t>
      </w:r>
      <w:r w:rsidRPr="004862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486247">
        <w:rPr>
          <w:rFonts w:ascii="Times New Roman" w:eastAsia="Times New Roman" w:hAnsi="Times New Roman" w:cs="Times New Roman"/>
          <w:sz w:val="24"/>
          <w:szCs w:val="24"/>
          <w:lang w:eastAsia="bg-BG"/>
        </w:rPr>
        <w:t>лeва</w:t>
      </w:r>
      <w:proofErr w:type="spellEnd"/>
      <w:r w:rsidR="00A01C0C" w:rsidRPr="004862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486247">
        <w:rPr>
          <w:rFonts w:ascii="Times New Roman" w:eastAsia="Times New Roman" w:hAnsi="Times New Roman" w:cs="Times New Roman"/>
          <w:sz w:val="24"/>
          <w:szCs w:val="24"/>
        </w:rPr>
        <w:t>без ДДС:</w:t>
      </w:r>
    </w:p>
    <w:p w:rsidR="0091764B" w:rsidRPr="00486247" w:rsidRDefault="00A22CD6" w:rsidP="007F1A8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</w:rPr>
      </w:pPr>
      <w:bookmarkStart w:id="1" w:name="_GoBack"/>
      <w:bookmarkEnd w:id="1"/>
      <w:r w:rsidRPr="00486247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u w:val="single"/>
        </w:rPr>
        <w:t>К</w:t>
      </w:r>
      <w:r w:rsidRPr="0048624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</w:rPr>
        <w:t>ласиран на първо място:</w:t>
      </w:r>
      <w:r w:rsidR="007F1A88" w:rsidRPr="0048624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</w:rPr>
        <w:t xml:space="preserve"> </w:t>
      </w:r>
      <w:r w:rsidR="007F1A88" w:rsidRPr="00486247">
        <w:rPr>
          <w:rFonts w:ascii="Times New Roman" w:eastAsia="Times New Roman" w:hAnsi="Times New Roman" w:cs="Times New Roman"/>
          <w:sz w:val="24"/>
          <w:szCs w:val="24"/>
        </w:rPr>
        <w:t>Кандидат</w:t>
      </w:r>
      <w:r w:rsidRPr="0048624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91764B" w:rsidRPr="00486247">
        <w:rPr>
          <w:rFonts w:ascii="Times New Roman" w:hAnsi="Times New Roman" w:cs="Times New Roman"/>
          <w:b/>
          <w:color w:val="000000"/>
          <w:sz w:val="24"/>
          <w:szCs w:val="24"/>
        </w:rPr>
        <w:t>„</w:t>
      </w:r>
      <w:r w:rsidR="006B0672" w:rsidRPr="006B067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Лес 2020 </w:t>
      </w:r>
      <w:proofErr w:type="spellStart"/>
      <w:r w:rsidR="006B0672" w:rsidRPr="006B067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Ди-Ес''</w:t>
      </w:r>
      <w:proofErr w:type="spellEnd"/>
      <w:r w:rsidR="006B0672" w:rsidRPr="006B067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ЕООД </w:t>
      </w:r>
      <w:r w:rsidR="006B0672" w:rsidRPr="006B0672">
        <w:rPr>
          <w:rFonts w:ascii="Times New Roman" w:eastAsia="Times New Roman" w:hAnsi="Times New Roman" w:cs="Times New Roman"/>
          <w:sz w:val="24"/>
          <w:szCs w:val="24"/>
        </w:rPr>
        <w:t xml:space="preserve">със седалище и адрес на управление: обл. Бургас, общ. Малко Търново, гр.Малко Търново, п.к.8162, ул.“Янко </w:t>
      </w:r>
      <w:proofErr w:type="spellStart"/>
      <w:r w:rsidR="006B0672" w:rsidRPr="006B0672">
        <w:rPr>
          <w:rFonts w:ascii="Times New Roman" w:eastAsia="Times New Roman" w:hAnsi="Times New Roman" w:cs="Times New Roman"/>
          <w:sz w:val="24"/>
          <w:szCs w:val="24"/>
        </w:rPr>
        <w:t>Карагяуров</w:t>
      </w:r>
      <w:proofErr w:type="spellEnd"/>
      <w:r w:rsidR="006B0672" w:rsidRPr="006B0672">
        <w:rPr>
          <w:rFonts w:ascii="Times New Roman" w:eastAsia="Times New Roman" w:hAnsi="Times New Roman" w:cs="Times New Roman"/>
          <w:sz w:val="24"/>
          <w:szCs w:val="24"/>
        </w:rPr>
        <w:t>“ №5, вх. 1, ет.2, ап.7, ЕИК 206273303, управлявано от</w:t>
      </w:r>
      <w:r w:rsidR="006B0672" w:rsidRPr="006B06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Катерина Заркова Воденичарова</w:t>
      </w:r>
      <w:r w:rsidR="006B0672" w:rsidRPr="006B067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6B0672" w:rsidRPr="006B0672">
        <w:rPr>
          <w:rFonts w:ascii="Times New Roman" w:eastAsia="Times New Roman" w:hAnsi="Times New Roman" w:cs="Times New Roman"/>
          <w:sz w:val="24"/>
          <w:szCs w:val="24"/>
        </w:rPr>
        <w:t xml:space="preserve">в качеството  и на управител за </w:t>
      </w:r>
      <w:r w:rsidR="006B0672" w:rsidRPr="006B0672">
        <w:rPr>
          <w:rFonts w:ascii="Times New Roman" w:eastAsia="Times New Roman" w:hAnsi="Times New Roman" w:cs="Times New Roman"/>
          <w:bCs/>
          <w:sz w:val="24"/>
          <w:szCs w:val="24"/>
        </w:rPr>
        <w:t xml:space="preserve">изпълнението на дейността: „Товарене, подвоз и разтоварване на прогнозни количества дървесина от временни складове на изброените обекти до тир станция, намиращи се на територията на ТП “ДГС Ново Паничарево“ </w:t>
      </w:r>
      <w:r w:rsidR="006B0672" w:rsidRPr="006B0672">
        <w:rPr>
          <w:rFonts w:ascii="Times New Roman" w:eastAsia="Times New Roman" w:hAnsi="Times New Roman" w:cs="Times New Roman"/>
          <w:b/>
          <w:sz w:val="24"/>
          <w:szCs w:val="24"/>
        </w:rPr>
        <w:t xml:space="preserve">с </w:t>
      </w:r>
      <w:r w:rsidR="006B0672" w:rsidRPr="006B067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предложена цена  в размер на </w:t>
      </w:r>
      <w:r w:rsidR="006B0672" w:rsidRPr="006B0672">
        <w:rPr>
          <w:rFonts w:ascii="Times New Roman" w:eastAsia="Times New Roman" w:hAnsi="Times New Roman" w:cs="Times New Roman"/>
          <w:b/>
          <w:sz w:val="24"/>
          <w:szCs w:val="24"/>
        </w:rPr>
        <w:t>17 500,00</w:t>
      </w:r>
      <w:r w:rsidR="006B0672" w:rsidRPr="006B0672">
        <w:rPr>
          <w:rFonts w:ascii="Times New Roman" w:eastAsia="Times New Roman" w:hAnsi="Times New Roman" w:cs="Times New Roman"/>
          <w:sz w:val="24"/>
          <w:szCs w:val="24"/>
        </w:rPr>
        <w:t xml:space="preserve">/ седемнадесет хиляди  и петстотин лева и нула стотинки </w:t>
      </w:r>
      <w:r w:rsidR="006B0672" w:rsidRPr="006B0672">
        <w:rPr>
          <w:rFonts w:ascii="Times New Roman" w:eastAsia="Times New Roman" w:hAnsi="Times New Roman" w:cs="Times New Roman"/>
          <w:b/>
          <w:sz w:val="24"/>
          <w:szCs w:val="24"/>
        </w:rPr>
        <w:t xml:space="preserve">/ </w:t>
      </w:r>
      <w:r w:rsidR="006B0672" w:rsidRPr="006B0672">
        <w:rPr>
          <w:rFonts w:ascii="Times New Roman" w:eastAsia="Times New Roman" w:hAnsi="Times New Roman" w:cs="Times New Roman"/>
          <w:sz w:val="24"/>
          <w:szCs w:val="24"/>
        </w:rPr>
        <w:t>лева без ДДС</w:t>
      </w:r>
      <w:r w:rsidR="0091764B" w:rsidRPr="00486247">
        <w:rPr>
          <w:rFonts w:ascii="Times New Roman" w:hAnsi="Times New Roman" w:cs="Times New Roman"/>
          <w:sz w:val="24"/>
          <w:szCs w:val="24"/>
        </w:rPr>
        <w:t>;</w:t>
      </w:r>
    </w:p>
    <w:p w:rsidR="00A22CD6" w:rsidRPr="00486247" w:rsidRDefault="00A22CD6" w:rsidP="0091764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</w:rPr>
      </w:pPr>
      <w:r w:rsidRPr="00486247"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</w:rPr>
        <w:t xml:space="preserve"> К</w:t>
      </w:r>
      <w:r w:rsidRPr="00486247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ласиран на второ  място</w:t>
      </w:r>
      <w:r w:rsidRPr="00486247"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</w:rPr>
        <w:t>: няма</w:t>
      </w:r>
    </w:p>
    <w:p w:rsidR="00F74289" w:rsidRPr="00486247" w:rsidRDefault="00196E82" w:rsidP="0091764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</w:rPr>
      </w:pPr>
      <w:r w:rsidRPr="00486247"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</w:rPr>
        <w:t>Отстранени от участие в конкурса кандидати: няма;</w:t>
      </w:r>
    </w:p>
    <w:p w:rsidR="006C142C" w:rsidRPr="00486247" w:rsidRDefault="00A22CD6" w:rsidP="00A22CD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86247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486247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Pr="004862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86247">
        <w:rPr>
          <w:rFonts w:ascii="Times New Roman" w:eastAsia="Times New Roman" w:hAnsi="Times New Roman" w:cs="Times New Roman"/>
          <w:b/>
          <w:sz w:val="24"/>
          <w:szCs w:val="24"/>
        </w:rPr>
        <w:t>ОПРЕДЕЛЯМ</w:t>
      </w:r>
      <w:r w:rsidR="00C04831" w:rsidRPr="00486247">
        <w:rPr>
          <w:rFonts w:ascii="Times New Roman" w:eastAsia="Times New Roman" w:hAnsi="Times New Roman" w:cs="Times New Roman"/>
          <w:sz w:val="24"/>
          <w:szCs w:val="24"/>
        </w:rPr>
        <w:t xml:space="preserve"> за изпълнител на дейността: </w:t>
      </w:r>
      <w:r w:rsidR="00234CF4" w:rsidRPr="00234CF4">
        <w:rPr>
          <w:rFonts w:ascii="Times New Roman" w:eastAsia="Times New Roman" w:hAnsi="Times New Roman" w:cs="Times New Roman"/>
          <w:sz w:val="24"/>
          <w:szCs w:val="24"/>
        </w:rPr>
        <w:t>Товарене, подвоз и разтоварване на прогнозни количества дървесина от временни складове на изброените обекти до тир станция, намиращи се на територ</w:t>
      </w:r>
      <w:r w:rsidR="00234CF4">
        <w:rPr>
          <w:rFonts w:ascii="Times New Roman" w:eastAsia="Times New Roman" w:hAnsi="Times New Roman" w:cs="Times New Roman"/>
          <w:sz w:val="24"/>
          <w:szCs w:val="24"/>
        </w:rPr>
        <w:t>ията на ТП “ДГС Ново Паничарево</w:t>
      </w:r>
      <w:r w:rsidR="009C7241" w:rsidRPr="00486247">
        <w:rPr>
          <w:rFonts w:ascii="Times New Roman" w:eastAsia="Times New Roman" w:hAnsi="Times New Roman" w:cs="Times New Roman"/>
          <w:sz w:val="24"/>
          <w:szCs w:val="24"/>
        </w:rPr>
        <w:t xml:space="preserve">“ </w:t>
      </w:r>
      <w:r w:rsidR="006C142C" w:rsidRPr="00486247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="006C142C" w:rsidRPr="00486247">
        <w:rPr>
          <w:rFonts w:ascii="Times New Roman" w:eastAsia="Times New Roman" w:hAnsi="Times New Roman" w:cs="Calibri"/>
          <w:sz w:val="24"/>
          <w:szCs w:val="24"/>
          <w:lang w:eastAsia="bg-BG"/>
        </w:rPr>
        <w:t xml:space="preserve"> </w:t>
      </w:r>
      <w:r w:rsidRPr="00486247">
        <w:rPr>
          <w:rFonts w:ascii="Times New Roman" w:eastAsia="Times New Roman" w:hAnsi="Times New Roman" w:cs="Calibri"/>
          <w:sz w:val="24"/>
          <w:szCs w:val="24"/>
          <w:lang w:eastAsia="bg-BG"/>
        </w:rPr>
        <w:t>кандидата</w:t>
      </w:r>
      <w:r w:rsidRPr="00486247">
        <w:rPr>
          <w:rFonts w:ascii="Times New Roman" w:eastAsia="Times New Roman" w:hAnsi="Times New Roman" w:cs="Calibri"/>
          <w:b/>
          <w:sz w:val="24"/>
          <w:szCs w:val="24"/>
          <w:lang w:eastAsia="bg-BG"/>
        </w:rPr>
        <w:t xml:space="preserve"> </w:t>
      </w:r>
      <w:r w:rsidRPr="00486247">
        <w:rPr>
          <w:rFonts w:ascii="Times New Roman" w:eastAsia="Times New Roman" w:hAnsi="Times New Roman" w:cs="Calibri"/>
          <w:sz w:val="24"/>
          <w:szCs w:val="24"/>
          <w:lang w:eastAsia="bg-BG"/>
        </w:rPr>
        <w:t>„</w:t>
      </w:r>
      <w:r w:rsidR="00A14F2F" w:rsidRPr="00A14F2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Лес 2020 </w:t>
      </w:r>
      <w:proofErr w:type="spellStart"/>
      <w:r w:rsidR="00A14F2F" w:rsidRPr="00A14F2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Ди-Ес''</w:t>
      </w:r>
      <w:proofErr w:type="spellEnd"/>
      <w:r w:rsidR="00A14F2F" w:rsidRPr="00A14F2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ЕООД </w:t>
      </w:r>
      <w:r w:rsidR="00A14F2F" w:rsidRPr="00A14F2F">
        <w:rPr>
          <w:rFonts w:ascii="Times New Roman" w:eastAsia="Times New Roman" w:hAnsi="Times New Roman" w:cs="Times New Roman"/>
          <w:sz w:val="24"/>
          <w:szCs w:val="24"/>
        </w:rPr>
        <w:t xml:space="preserve">със седалище и адрес на управление: обл. Бургас, общ. Малко Търново, гр.Малко Търново, п.к.8162, ул.“Янко </w:t>
      </w:r>
      <w:proofErr w:type="spellStart"/>
      <w:r w:rsidR="00A14F2F" w:rsidRPr="00A14F2F">
        <w:rPr>
          <w:rFonts w:ascii="Times New Roman" w:eastAsia="Times New Roman" w:hAnsi="Times New Roman" w:cs="Times New Roman"/>
          <w:sz w:val="24"/>
          <w:szCs w:val="24"/>
        </w:rPr>
        <w:t>Карагяуров</w:t>
      </w:r>
      <w:proofErr w:type="spellEnd"/>
      <w:r w:rsidR="00A14F2F" w:rsidRPr="00A14F2F">
        <w:rPr>
          <w:rFonts w:ascii="Times New Roman" w:eastAsia="Times New Roman" w:hAnsi="Times New Roman" w:cs="Times New Roman"/>
          <w:sz w:val="24"/>
          <w:szCs w:val="24"/>
        </w:rPr>
        <w:t>“ №5, вх. 1, ет.2, ап.7, ЕИК 206273303, управлявано от</w:t>
      </w:r>
      <w:r w:rsidR="00A14F2F" w:rsidRPr="00A14F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Катерина Заркова Воденичарова</w:t>
      </w:r>
      <w:r w:rsidR="00A14F2F" w:rsidRPr="00A14F2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A14F2F" w:rsidRPr="00A14F2F">
        <w:rPr>
          <w:rFonts w:ascii="Times New Roman" w:eastAsia="Times New Roman" w:hAnsi="Times New Roman" w:cs="Times New Roman"/>
          <w:sz w:val="24"/>
          <w:szCs w:val="24"/>
        </w:rPr>
        <w:t xml:space="preserve">в качеството  и на управител </w:t>
      </w:r>
      <w:r w:rsidR="00A14F2F" w:rsidRPr="00A14F2F">
        <w:rPr>
          <w:rFonts w:ascii="Times New Roman" w:eastAsia="Times New Roman" w:hAnsi="Times New Roman" w:cs="Times New Roman"/>
          <w:b/>
          <w:sz w:val="24"/>
          <w:szCs w:val="24"/>
        </w:rPr>
        <w:t xml:space="preserve">с </w:t>
      </w:r>
      <w:r w:rsidR="00A14F2F" w:rsidRPr="00A14F2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предложена цена  в размер на </w:t>
      </w:r>
      <w:r w:rsidR="00A14F2F" w:rsidRPr="00A14F2F">
        <w:rPr>
          <w:rFonts w:ascii="Times New Roman" w:eastAsia="Times New Roman" w:hAnsi="Times New Roman" w:cs="Times New Roman"/>
          <w:b/>
          <w:sz w:val="24"/>
          <w:szCs w:val="24"/>
        </w:rPr>
        <w:t>17 500,00</w:t>
      </w:r>
      <w:r w:rsidR="00A14F2F" w:rsidRPr="00A14F2F">
        <w:rPr>
          <w:rFonts w:ascii="Times New Roman" w:eastAsia="Times New Roman" w:hAnsi="Times New Roman" w:cs="Times New Roman"/>
          <w:sz w:val="24"/>
          <w:szCs w:val="24"/>
        </w:rPr>
        <w:t xml:space="preserve">/ седемнадесет хиляди  и петстотин лева и нула стотинки </w:t>
      </w:r>
      <w:r w:rsidR="00A14F2F" w:rsidRPr="00A14F2F">
        <w:rPr>
          <w:rFonts w:ascii="Times New Roman" w:eastAsia="Times New Roman" w:hAnsi="Times New Roman" w:cs="Times New Roman"/>
          <w:b/>
          <w:sz w:val="24"/>
          <w:szCs w:val="24"/>
        </w:rPr>
        <w:t xml:space="preserve">/ </w:t>
      </w:r>
      <w:r w:rsidR="00A14F2F" w:rsidRPr="00A14F2F">
        <w:rPr>
          <w:rFonts w:ascii="Times New Roman" w:eastAsia="Times New Roman" w:hAnsi="Times New Roman" w:cs="Times New Roman"/>
          <w:sz w:val="24"/>
          <w:szCs w:val="24"/>
        </w:rPr>
        <w:t>лева без ДДС</w:t>
      </w:r>
      <w:r w:rsidR="006C142C" w:rsidRPr="00486247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A22CD6" w:rsidRPr="00486247" w:rsidRDefault="00A22CD6" w:rsidP="00A22CD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86247">
        <w:rPr>
          <w:rFonts w:ascii="Times New Roman" w:eastAsia="Times New Roman" w:hAnsi="Times New Roman" w:cs="Times New Roman"/>
          <w:bCs/>
          <w:sz w:val="24"/>
          <w:szCs w:val="24"/>
        </w:rPr>
        <w:t>3</w:t>
      </w:r>
      <w:r w:rsidRPr="0048624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  <w:r w:rsidR="00196E82" w:rsidRPr="00486247">
        <w:rPr>
          <w:rFonts w:ascii="Times New Roman" w:eastAsia="Times New Roman" w:hAnsi="Times New Roman" w:cs="Times New Roman"/>
          <w:bCs/>
          <w:sz w:val="24"/>
          <w:szCs w:val="24"/>
        </w:rPr>
        <w:t xml:space="preserve">С оглед предотвратяване  възможността от сериозно затрудняване изпълнението на дейността </w:t>
      </w:r>
      <w:r w:rsidR="00486247" w:rsidRPr="00486247">
        <w:rPr>
          <w:rFonts w:ascii="Times New Roman" w:eastAsia="Times New Roman" w:hAnsi="Times New Roman" w:cs="Times New Roman"/>
          <w:sz w:val="24"/>
          <w:szCs w:val="24"/>
        </w:rPr>
        <w:t>товарене, подвоз и разтоварване на прогнозни количества дървесина от временни складове на изброените обекти до тир станция</w:t>
      </w:r>
      <w:r w:rsidR="00196E82" w:rsidRPr="00486247">
        <w:rPr>
          <w:rFonts w:ascii="Times New Roman" w:eastAsia="Times New Roman" w:hAnsi="Times New Roman" w:cs="Times New Roman"/>
          <w:sz w:val="24"/>
          <w:szCs w:val="24"/>
        </w:rPr>
        <w:t>, може да последва значителна или трудн</w:t>
      </w:r>
      <w:r w:rsidR="001D3CD0" w:rsidRPr="00486247">
        <w:rPr>
          <w:rFonts w:ascii="Times New Roman" w:eastAsia="Times New Roman" w:hAnsi="Times New Roman" w:cs="Times New Roman"/>
          <w:sz w:val="24"/>
          <w:szCs w:val="24"/>
        </w:rPr>
        <w:t>о поправима вреда на стопанствот</w:t>
      </w:r>
      <w:r w:rsidR="00196E82" w:rsidRPr="00486247">
        <w:rPr>
          <w:rFonts w:ascii="Times New Roman" w:eastAsia="Times New Roman" w:hAnsi="Times New Roman" w:cs="Times New Roman"/>
          <w:sz w:val="24"/>
          <w:szCs w:val="24"/>
        </w:rPr>
        <w:t>о</w:t>
      </w:r>
      <w:r w:rsidR="001D3CD0" w:rsidRPr="00486247">
        <w:rPr>
          <w:rFonts w:ascii="Times New Roman" w:eastAsia="Times New Roman" w:hAnsi="Times New Roman" w:cs="Times New Roman"/>
          <w:sz w:val="24"/>
          <w:szCs w:val="24"/>
        </w:rPr>
        <w:t xml:space="preserve">, за защита на особено важни държавни и обществени интереси/ </w:t>
      </w:r>
      <w:proofErr w:type="spellStart"/>
      <w:r w:rsidR="001D3CD0" w:rsidRPr="00486247">
        <w:rPr>
          <w:rFonts w:ascii="Times New Roman" w:eastAsia="Times New Roman" w:hAnsi="Times New Roman" w:cs="Times New Roman"/>
          <w:sz w:val="24"/>
          <w:szCs w:val="24"/>
        </w:rPr>
        <w:t>пожаро</w:t>
      </w:r>
      <w:proofErr w:type="spellEnd"/>
      <w:r w:rsidR="001D3CD0" w:rsidRPr="00486247">
        <w:rPr>
          <w:rFonts w:ascii="Times New Roman" w:eastAsia="Times New Roman" w:hAnsi="Times New Roman" w:cs="Times New Roman"/>
          <w:sz w:val="24"/>
          <w:szCs w:val="24"/>
        </w:rPr>
        <w:t xml:space="preserve"> опасен сезон в горите, в тази връзка опасност от унищожаване на продукцията при възникване на  горски пожари в района  и с оглед факта , че няма други заинтересовани  кандидати- </w:t>
      </w:r>
      <w:r w:rsidR="00196E82" w:rsidRPr="00486247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A14F2F">
        <w:rPr>
          <w:rFonts w:ascii="Times New Roman" w:eastAsia="Times New Roman" w:hAnsi="Times New Roman" w:cs="Times New Roman"/>
          <w:bCs/>
          <w:sz w:val="24"/>
          <w:szCs w:val="24"/>
        </w:rPr>
        <w:t>„</w:t>
      </w:r>
      <w:r w:rsidR="00A14F2F" w:rsidRPr="00A14F2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Лес 2020 </w:t>
      </w:r>
      <w:proofErr w:type="spellStart"/>
      <w:r w:rsidR="00A14F2F" w:rsidRPr="00A14F2F">
        <w:rPr>
          <w:rFonts w:ascii="Times New Roman" w:hAnsi="Times New Roman" w:cs="Times New Roman"/>
          <w:b/>
          <w:color w:val="000000"/>
          <w:sz w:val="24"/>
          <w:szCs w:val="24"/>
        </w:rPr>
        <w:t>Ди-Ес''</w:t>
      </w:r>
      <w:proofErr w:type="spellEnd"/>
      <w:r w:rsidR="00A14F2F" w:rsidRPr="00A14F2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ЕООД </w:t>
      </w:r>
      <w:r w:rsidR="001D3CD0" w:rsidRPr="0048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единствен участник в открития </w:t>
      </w:r>
      <w:r w:rsidR="001D3CD0" w:rsidRPr="0048624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конкурс и на основание чл.23, ал.3 от Наредбата- допускам предварително изпълнение на настоящата Заповед.</w:t>
      </w:r>
      <w:r w:rsidRPr="00486247">
        <w:rPr>
          <w:rFonts w:ascii="Times New Roman" w:eastAsia="Times New Roman" w:hAnsi="Times New Roman" w:cs="Times New Roman"/>
          <w:b/>
          <w:bCs/>
          <w:sz w:val="24"/>
          <w:szCs w:val="24"/>
        </w:rPr>
        <w:t>;</w:t>
      </w:r>
    </w:p>
    <w:p w:rsidR="009372DA" w:rsidRPr="00486247" w:rsidRDefault="00A22CD6" w:rsidP="009372DA">
      <w:pPr>
        <w:pStyle w:val="21"/>
        <w:shd w:val="clear" w:color="auto" w:fill="auto"/>
        <w:tabs>
          <w:tab w:val="left" w:pos="1019"/>
        </w:tabs>
        <w:spacing w:before="0"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862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4</w:t>
      </w:r>
      <w:r w:rsidRPr="0048624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 w:rsidRPr="0048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B5B7A" w:rsidRPr="00486247">
        <w:rPr>
          <w:rFonts w:ascii="Times New Roman" w:hAnsi="Times New Roman" w:cs="Times New Roman"/>
          <w:sz w:val="24"/>
          <w:szCs w:val="24"/>
        </w:rPr>
        <w:t xml:space="preserve">Договорът </w:t>
      </w:r>
      <w:r w:rsidR="009372DA" w:rsidRPr="00486247">
        <w:rPr>
          <w:rFonts w:ascii="Times New Roman" w:hAnsi="Times New Roman" w:cs="Times New Roman"/>
          <w:sz w:val="24"/>
          <w:szCs w:val="24"/>
        </w:rPr>
        <w:t xml:space="preserve">се сключва </w:t>
      </w:r>
      <w:bookmarkStart w:id="2" w:name="_Hlk90995225"/>
      <w:r w:rsidR="009372DA" w:rsidRPr="00486247">
        <w:rPr>
          <w:rFonts w:ascii="Times New Roman" w:hAnsi="Times New Roman" w:cs="Times New Roman"/>
          <w:sz w:val="24"/>
          <w:szCs w:val="24"/>
        </w:rPr>
        <w:t>в 14-дневен срок</w:t>
      </w:r>
      <w:bookmarkEnd w:id="2"/>
      <w:r w:rsidR="009372DA" w:rsidRPr="00486247">
        <w:rPr>
          <w:rFonts w:ascii="Times New Roman" w:eastAsia="Times New Roman" w:hAnsi="Times New Roman" w:cs="Times New Roman"/>
          <w:spacing w:val="16"/>
          <w:sz w:val="24"/>
          <w:szCs w:val="24"/>
          <w:lang w:eastAsia="bg-BG"/>
        </w:rPr>
        <w:t xml:space="preserve"> от </w:t>
      </w:r>
      <w:r w:rsidR="00AF552B" w:rsidRPr="00486247">
        <w:rPr>
          <w:rFonts w:ascii="Times New Roman" w:eastAsia="Times New Roman" w:hAnsi="Times New Roman" w:cs="Times New Roman"/>
          <w:sz w:val="24"/>
          <w:szCs w:val="24"/>
          <w:lang w:eastAsia="bg-BG"/>
        </w:rPr>
        <w:t>съобщаването на заповедта за определяне на изпълнител,</w:t>
      </w:r>
      <w:r w:rsidR="009372DA" w:rsidRPr="004862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като при </w:t>
      </w:r>
      <w:r w:rsidR="009372DA" w:rsidRPr="0048624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отказ </w:t>
      </w:r>
      <w:r w:rsidR="009372DA" w:rsidRPr="00486247">
        <w:rPr>
          <w:rFonts w:ascii="Times New Roman" w:eastAsia="Times New Roman" w:hAnsi="Times New Roman" w:cs="Times New Roman"/>
          <w:sz w:val="24"/>
          <w:szCs w:val="24"/>
          <w:lang w:eastAsia="bg-BG"/>
        </w:rPr>
        <w:t>гаранцията за участие се задържа.</w:t>
      </w:r>
    </w:p>
    <w:p w:rsidR="009372DA" w:rsidRPr="00486247" w:rsidRDefault="009372DA" w:rsidP="009372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86247">
        <w:rPr>
          <w:rFonts w:ascii="Times New Roman" w:eastAsia="Times New Roman" w:hAnsi="Times New Roman" w:cs="Times New Roman"/>
          <w:sz w:val="24"/>
          <w:szCs w:val="24"/>
        </w:rPr>
        <w:t>5. В 5-дневен срок от влизането в сила на настоящата заповед определеният за изпълнител участник следва да представи в ТП „ДГС Ново Паничарево“ документите по чл. 35, ал. 5 от Наредбата:</w:t>
      </w:r>
    </w:p>
    <w:p w:rsidR="009372DA" w:rsidRPr="00486247" w:rsidRDefault="009372DA" w:rsidP="009372DA">
      <w:pPr>
        <w:widowControl w:val="0"/>
        <w:spacing w:after="0" w:line="259" w:lineRule="exact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8624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5.</w:t>
      </w:r>
      <w:r w:rsidR="004B5B7A" w:rsidRPr="0048624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1</w:t>
      </w:r>
      <w:r w:rsidRPr="0048624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. </w:t>
      </w:r>
      <w:r w:rsidRPr="00486247">
        <w:rPr>
          <w:rFonts w:ascii="Times New Roman" w:eastAsia="Times New Roman" w:hAnsi="Times New Roman" w:cs="Times New Roman"/>
          <w:sz w:val="24"/>
          <w:szCs w:val="24"/>
          <w:lang w:eastAsia="bg-BG"/>
        </w:rPr>
        <w:t>свидетелство за съдимост на управителя;</w:t>
      </w:r>
    </w:p>
    <w:p w:rsidR="009372DA" w:rsidRPr="00486247" w:rsidRDefault="009372DA" w:rsidP="009372DA">
      <w:pPr>
        <w:shd w:val="clear" w:color="auto" w:fill="FEFEFE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6247">
        <w:rPr>
          <w:rFonts w:ascii="Times New Roman" w:eastAsia="Times New Roman" w:hAnsi="Times New Roman" w:cs="Times New Roman"/>
          <w:color w:val="000000"/>
          <w:sz w:val="24"/>
          <w:szCs w:val="24"/>
        </w:rPr>
        <w:t>5.</w:t>
      </w:r>
      <w:r w:rsidR="004B5B7A" w:rsidRPr="00486247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Pr="00486247">
        <w:rPr>
          <w:rFonts w:ascii="Times New Roman" w:eastAsia="Times New Roman" w:hAnsi="Times New Roman" w:cs="Times New Roman"/>
          <w:color w:val="000000"/>
          <w:sz w:val="24"/>
          <w:szCs w:val="24"/>
        </w:rPr>
        <w:t>. удостоверение от органите на Националната агенция за приходите, че кандидатът няма парични задължения към държавата, установени с влязъл в сила акт на компетентен държавен орган;</w:t>
      </w:r>
    </w:p>
    <w:p w:rsidR="009372DA" w:rsidRPr="00486247" w:rsidRDefault="009372DA" w:rsidP="009372DA">
      <w:pPr>
        <w:widowControl w:val="0"/>
        <w:tabs>
          <w:tab w:val="left" w:pos="1119"/>
        </w:tabs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8624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5.</w:t>
      </w:r>
      <w:r w:rsidR="004B5B7A" w:rsidRPr="0048624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3</w:t>
      </w:r>
      <w:r w:rsidRPr="0048624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 декларация, че към момента на сключване на Договора кандидатът няма парични задължения към „ЮИДП” ДП - гр. Сливен</w:t>
      </w:r>
      <w:r w:rsidRPr="00486247">
        <w:rPr>
          <w:rFonts w:ascii="Times New Roman" w:eastAsia="Times New Roman" w:hAnsi="Times New Roman" w:cs="Times New Roman"/>
          <w:sz w:val="24"/>
          <w:szCs w:val="24"/>
          <w:lang w:eastAsia="bg-BG"/>
        </w:rPr>
        <w:t>, установени с влязъл в сила акт на компетентен държавен орган.</w:t>
      </w:r>
    </w:p>
    <w:p w:rsidR="009372DA" w:rsidRPr="00486247" w:rsidRDefault="009372DA" w:rsidP="009372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86247">
        <w:rPr>
          <w:rFonts w:ascii="Times New Roman" w:eastAsia="Times New Roman" w:hAnsi="Times New Roman" w:cs="Times New Roman"/>
          <w:color w:val="000000"/>
          <w:sz w:val="24"/>
          <w:szCs w:val="24"/>
        </w:rPr>
        <w:t>Документите следва да са валидни към датата на подписване на договора и се представят в оригинал или заверено от кандидата копие. При представяне на заверено копие кандидатът представя и оригинала за сравнение.</w:t>
      </w:r>
      <w:r w:rsidRPr="004862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372DA" w:rsidRPr="00486247" w:rsidRDefault="009372DA" w:rsidP="009372DA">
      <w:pPr>
        <w:widowControl w:val="0"/>
        <w:tabs>
          <w:tab w:val="left" w:pos="709"/>
        </w:tabs>
        <w:spacing w:after="91" w:line="259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8624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bg-BG"/>
        </w:rPr>
        <w:tab/>
        <w:t xml:space="preserve">6. Договор не се сключва </w:t>
      </w:r>
      <w:r w:rsidRPr="004862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 </w:t>
      </w:r>
      <w:r w:rsidRPr="0048624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изпълнител</w:t>
      </w:r>
      <w:r w:rsidRPr="00486247">
        <w:rPr>
          <w:rFonts w:ascii="Times New Roman" w:eastAsia="Times New Roman" w:hAnsi="Times New Roman" w:cs="Times New Roman"/>
          <w:sz w:val="24"/>
          <w:szCs w:val="24"/>
          <w:lang w:eastAsia="bg-BG"/>
        </w:rPr>
        <w:t>, който:</w:t>
      </w:r>
    </w:p>
    <w:p w:rsidR="009372DA" w:rsidRPr="00486247" w:rsidRDefault="009372DA" w:rsidP="009372DA">
      <w:pPr>
        <w:widowControl w:val="0"/>
        <w:tabs>
          <w:tab w:val="left" w:pos="709"/>
        </w:tabs>
        <w:spacing w:after="91" w:line="259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8624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6.1. в установения срок не представи документите по т. 5 или представените документи не отговарят на условията за провеждане на процедурата</w:t>
      </w:r>
    </w:p>
    <w:p w:rsidR="009372DA" w:rsidRPr="00486247" w:rsidRDefault="009372DA" w:rsidP="009372DA">
      <w:pPr>
        <w:widowControl w:val="0"/>
        <w:tabs>
          <w:tab w:val="left" w:pos="1119"/>
        </w:tabs>
        <w:spacing w:after="91" w:line="259" w:lineRule="exact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bg-BG"/>
        </w:rPr>
      </w:pPr>
      <w:r w:rsidRPr="0048624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6.2. има парични задължения към държавата, установени с влязъл в сила акт на компетентен държавен орган;</w:t>
      </w:r>
    </w:p>
    <w:p w:rsidR="009372DA" w:rsidRPr="00486247" w:rsidRDefault="009372DA" w:rsidP="009372DA">
      <w:pPr>
        <w:widowControl w:val="0"/>
        <w:tabs>
          <w:tab w:val="left" w:pos="1119"/>
        </w:tabs>
        <w:spacing w:after="91" w:line="259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86247">
        <w:rPr>
          <w:rFonts w:ascii="Times New Roman" w:eastAsia="Times New Roman" w:hAnsi="Times New Roman" w:cs="Times New Roman"/>
          <w:sz w:val="24"/>
          <w:szCs w:val="24"/>
          <w:lang w:eastAsia="bg-BG"/>
        </w:rPr>
        <w:t>6.3. има парични задължения към „ЮИДП” ДП – гр. Сливен, установени с влязъл в сила акт на компетентен държавен орган.</w:t>
      </w:r>
    </w:p>
    <w:p w:rsidR="004A6C9F" w:rsidRPr="004A6C9F" w:rsidRDefault="004A6C9F" w:rsidP="004A6C9F">
      <w:pPr>
        <w:autoSpaceDN w:val="0"/>
        <w:spacing w:after="0" w:line="240" w:lineRule="auto"/>
        <w:ind w:firstLine="64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</w:t>
      </w:r>
      <w:r w:rsidRPr="004A6C9F">
        <w:rPr>
          <w:rFonts w:ascii="Times New Roman" w:eastAsia="Times New Roman" w:hAnsi="Times New Roman" w:cs="Times New Roman"/>
          <w:sz w:val="24"/>
          <w:szCs w:val="24"/>
        </w:rPr>
        <w:t>. Настоящата заповед, на основание чл. 23, ал. 4 от Наредба за условията и реда за възлагане  изпълнението  на дейности в горски територии -държавна и общинска собственост, и за ползването на дървесина и недървесни горски продукти да се публикува на интернет страницата на ЮИДП ДП, на електронната платформа, на която е обявен откритият конкурс, за което участниците се уведомяват по електронен път.</w:t>
      </w:r>
    </w:p>
    <w:p w:rsidR="004A6C9F" w:rsidRPr="004A6C9F" w:rsidRDefault="004A6C9F" w:rsidP="004A6C9F">
      <w:pPr>
        <w:autoSpaceDN w:val="0"/>
        <w:spacing w:after="0" w:line="240" w:lineRule="auto"/>
        <w:ind w:firstLine="64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</w:t>
      </w:r>
      <w:r w:rsidRPr="004A6C9F">
        <w:rPr>
          <w:rFonts w:ascii="Times New Roman" w:eastAsia="Times New Roman" w:hAnsi="Times New Roman" w:cs="Times New Roman"/>
          <w:sz w:val="24"/>
          <w:szCs w:val="24"/>
        </w:rPr>
        <w:t xml:space="preserve">. Съгласно чл. 9б, ал. 5 от Наредба за условията и реда за възлагане  изпълнението  на дейности в горски територии -държавна и общинска собственост, и за ползването на дървесина и недървесни горски продукти, с публикуването на настоящата заповед, заинтересуваните лица се считат за уведомени, относно отразените в нея обстоятелства. </w:t>
      </w:r>
    </w:p>
    <w:p w:rsidR="004A6C9F" w:rsidRPr="004A6C9F" w:rsidRDefault="004A6C9F" w:rsidP="004A6C9F">
      <w:pPr>
        <w:autoSpaceDN w:val="0"/>
        <w:spacing w:after="0" w:line="240" w:lineRule="auto"/>
        <w:ind w:firstLine="64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A6C9F" w:rsidRPr="004A6C9F" w:rsidRDefault="004A6C9F" w:rsidP="004A6C9F">
      <w:pPr>
        <w:autoSpaceDN w:val="0"/>
        <w:spacing w:after="0" w:line="240" w:lineRule="auto"/>
        <w:ind w:firstLine="64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6C9F">
        <w:rPr>
          <w:rFonts w:ascii="Times New Roman" w:eastAsia="Times New Roman" w:hAnsi="Times New Roman" w:cs="Times New Roman"/>
          <w:sz w:val="24"/>
          <w:szCs w:val="24"/>
        </w:rPr>
        <w:t xml:space="preserve">Заповедта в частта, в която е допуснато предварителното й изпълнение може да бъде обжалвана от заинтересованите страни пред Административен съд – Бургас, на основание чл. 60, ал. 4 от АПК в тридневен срок от съобщаването й. </w:t>
      </w:r>
    </w:p>
    <w:p w:rsidR="004A6C9F" w:rsidRPr="004A6C9F" w:rsidRDefault="004A6C9F" w:rsidP="004A6C9F">
      <w:pPr>
        <w:autoSpaceDN w:val="0"/>
        <w:spacing w:after="0" w:line="240" w:lineRule="auto"/>
        <w:ind w:firstLine="64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6C9F">
        <w:rPr>
          <w:rFonts w:ascii="Times New Roman" w:eastAsia="Times New Roman" w:hAnsi="Times New Roman" w:cs="Times New Roman"/>
          <w:sz w:val="24"/>
          <w:szCs w:val="24"/>
        </w:rPr>
        <w:t>Настоящата заповед може да се обжалва чрез Директора на ТП „ДГС Ново Паничарево” пред Административен съд – Бургас и/или пред Директора на „ЮИДП”</w:t>
      </w:r>
      <w:r w:rsidR="00A14F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A6C9F">
        <w:rPr>
          <w:rFonts w:ascii="Times New Roman" w:eastAsia="Times New Roman" w:hAnsi="Times New Roman" w:cs="Times New Roman"/>
          <w:sz w:val="24"/>
          <w:szCs w:val="24"/>
        </w:rPr>
        <w:t>ДП – гр. Сливен по реда на АПК в четиринадесет дневен срок от съобщаването й.</w:t>
      </w:r>
    </w:p>
    <w:p w:rsidR="004A6C9F" w:rsidRDefault="004A6C9F" w:rsidP="004A6C9F">
      <w:pPr>
        <w:autoSpaceDN w:val="0"/>
        <w:spacing w:after="0" w:line="240" w:lineRule="auto"/>
        <w:ind w:firstLine="64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372DA" w:rsidRPr="009372DA" w:rsidRDefault="004A6C9F" w:rsidP="004A6C9F">
      <w:pPr>
        <w:autoSpaceDN w:val="0"/>
        <w:spacing w:after="0" w:line="240" w:lineRule="auto"/>
        <w:ind w:firstLine="648"/>
        <w:jc w:val="both"/>
        <w:rPr>
          <w:rFonts w:ascii="Times New Roman" w:eastAsia="Times New Roman" w:hAnsi="Times New Roman" w:cs="Times New Roman"/>
          <w:spacing w:val="1"/>
          <w:sz w:val="24"/>
          <w:szCs w:val="24"/>
        </w:rPr>
      </w:pPr>
      <w:r w:rsidRPr="004A6C9F">
        <w:rPr>
          <w:rFonts w:ascii="Times New Roman" w:eastAsia="Times New Roman" w:hAnsi="Times New Roman" w:cs="Times New Roman"/>
          <w:sz w:val="24"/>
          <w:szCs w:val="24"/>
        </w:rPr>
        <w:t>Контрол по изпълнение на заповедта възлагам на инж. Деян Аладжов –зам.директор при ТП „ДГС Ново Паничарево”.</w:t>
      </w:r>
    </w:p>
    <w:p w:rsidR="009372DA" w:rsidRDefault="009372DA" w:rsidP="009372DA">
      <w:pPr>
        <w:autoSpaceDN w:val="0"/>
        <w:spacing w:after="0" w:line="240" w:lineRule="auto"/>
        <w:ind w:firstLine="648"/>
        <w:jc w:val="both"/>
        <w:rPr>
          <w:rFonts w:ascii="Times New Roman" w:eastAsia="Times New Roman" w:hAnsi="Times New Roman" w:cs="Times New Roman"/>
          <w:spacing w:val="1"/>
          <w:sz w:val="24"/>
          <w:szCs w:val="24"/>
        </w:rPr>
      </w:pPr>
    </w:p>
    <w:p w:rsidR="002C2235" w:rsidRPr="009372DA" w:rsidRDefault="00A95FA3" w:rsidP="009372DA">
      <w:pPr>
        <w:autoSpaceDN w:val="0"/>
        <w:spacing w:after="0" w:line="240" w:lineRule="auto"/>
        <w:ind w:firstLine="648"/>
        <w:jc w:val="both"/>
        <w:rPr>
          <w:rFonts w:ascii="Times New Roman" w:eastAsia="Times New Roman" w:hAnsi="Times New Roman" w:cs="Times New Roman"/>
          <w:spacing w:val="1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E0E0E"/>
          <w:sz w:val="24"/>
          <w:szCs w:val="24"/>
          <w:lang w:eastAsia="bg-BG"/>
        </w:rPr>
        <w:t>**</w:t>
      </w:r>
      <w:r w:rsidRPr="00A97452">
        <w:rPr>
          <w:rFonts w:ascii="Times New Roman" w:eastAsia="Times New Roman" w:hAnsi="Times New Roman" w:cs="Times New Roman"/>
          <w:i/>
          <w:color w:val="0E0E0E"/>
          <w:sz w:val="24"/>
          <w:szCs w:val="24"/>
          <w:lang w:eastAsia="bg-BG"/>
        </w:rPr>
        <w:t>*</w:t>
      </w:r>
    </w:p>
    <w:p w:rsidR="006E05A0" w:rsidRPr="00AF56B4" w:rsidRDefault="006E05A0" w:rsidP="006E05A0">
      <w:pPr>
        <w:spacing w:after="0" w:line="240" w:lineRule="auto"/>
        <w:ind w:hanging="142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proofErr w:type="gramStart"/>
      <w:r w:rsidRPr="00AF56B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ИНЖ.</w:t>
      </w:r>
      <w:proofErr w:type="gramEnd"/>
      <w:r w:rsidRPr="00AF56B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ГАЛИН ГАКЕВ</w:t>
      </w:r>
    </w:p>
    <w:p w:rsidR="006E05A0" w:rsidRPr="00AF56B4" w:rsidRDefault="006E05A0" w:rsidP="006E05A0">
      <w:pPr>
        <w:spacing w:after="0" w:line="240" w:lineRule="auto"/>
        <w:ind w:hanging="142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AF56B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ДИРЕКТОР НА ТП „ДЪРЖАВНО ГОРСКО</w:t>
      </w:r>
    </w:p>
    <w:p w:rsidR="006E05A0" w:rsidRPr="00AF56B4" w:rsidRDefault="006E05A0" w:rsidP="006E05A0">
      <w:pPr>
        <w:spacing w:after="0" w:line="240" w:lineRule="auto"/>
        <w:ind w:hanging="142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AF56B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СТОПАНСТВО НОВО ПАНИЧАРЕВО”</w:t>
      </w:r>
    </w:p>
    <w:p w:rsidR="000947EB" w:rsidRDefault="000947EB" w:rsidP="00CC0EC9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C2235" w:rsidRPr="000947EB" w:rsidRDefault="002C2235" w:rsidP="000947EB">
      <w:pPr>
        <w:shd w:val="clear" w:color="auto" w:fill="FEFEFE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947EB">
        <w:rPr>
          <w:rFonts w:ascii="Times New Roman" w:eastAsia="Times New Roman" w:hAnsi="Times New Roman" w:cs="Times New Roman"/>
          <w:sz w:val="20"/>
          <w:szCs w:val="20"/>
        </w:rPr>
        <w:t>НЕ/</w:t>
      </w:r>
    </w:p>
    <w:p w:rsidR="00953B90" w:rsidRPr="00A97452" w:rsidRDefault="00C75641" w:rsidP="00953B9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i/>
          <w:color w:val="0E0E0E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E0E0E"/>
          <w:sz w:val="24"/>
          <w:szCs w:val="24"/>
          <w:lang w:eastAsia="bg-BG"/>
        </w:rPr>
        <w:t>**</w:t>
      </w:r>
      <w:r w:rsidR="00953B90" w:rsidRPr="00A97452">
        <w:rPr>
          <w:rFonts w:ascii="Times New Roman" w:eastAsia="Times New Roman" w:hAnsi="Times New Roman" w:cs="Times New Roman"/>
          <w:i/>
          <w:color w:val="0E0E0E"/>
          <w:sz w:val="24"/>
          <w:szCs w:val="24"/>
          <w:lang w:eastAsia="bg-BG"/>
        </w:rPr>
        <w:t>* Налице  са положени подписи, като същите  са заличени, съгласно Общия регламент за защита на личните данни /Регламент/ЕС/ 2016/679/</w:t>
      </w:r>
    </w:p>
    <w:p w:rsidR="007757A9" w:rsidRPr="00C66911" w:rsidRDefault="007757A9">
      <w:pPr>
        <w:rPr>
          <w:lang w:val="en-US"/>
        </w:rPr>
      </w:pPr>
    </w:p>
    <w:sectPr w:rsidR="007757A9" w:rsidRPr="00C66911" w:rsidSect="00953B90">
      <w:pgSz w:w="11906" w:h="16838"/>
      <w:pgMar w:top="851" w:right="1134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displayBackgroundShape/>
  <w:proofState w:spelling="clean" w:grammar="clean"/>
  <w:defaultTabStop w:val="708"/>
  <w:hyphenationZone w:val="425"/>
  <w:characterSpacingControl w:val="doNotCompress"/>
  <w:compat>
    <w:applyBreakingRules/>
    <w:compatSetting w:name="compatibilityMode" w:uri="http://schemas.microsoft.com/office/word" w:val="12"/>
  </w:compat>
  <w:rsids>
    <w:rsidRoot w:val="00A22CD6"/>
    <w:rsid w:val="000362D5"/>
    <w:rsid w:val="000368A8"/>
    <w:rsid w:val="0003753B"/>
    <w:rsid w:val="00054C00"/>
    <w:rsid w:val="000947EB"/>
    <w:rsid w:val="000D140E"/>
    <w:rsid w:val="001204A5"/>
    <w:rsid w:val="0015255A"/>
    <w:rsid w:val="001725CC"/>
    <w:rsid w:val="00196E82"/>
    <w:rsid w:val="001B5248"/>
    <w:rsid w:val="001D3CD0"/>
    <w:rsid w:val="00234CF4"/>
    <w:rsid w:val="00254282"/>
    <w:rsid w:val="00286D03"/>
    <w:rsid w:val="002C2235"/>
    <w:rsid w:val="002C5D53"/>
    <w:rsid w:val="002F2A23"/>
    <w:rsid w:val="00303C09"/>
    <w:rsid w:val="0035418A"/>
    <w:rsid w:val="003A4769"/>
    <w:rsid w:val="003C41D7"/>
    <w:rsid w:val="003C4A43"/>
    <w:rsid w:val="003F1662"/>
    <w:rsid w:val="00486247"/>
    <w:rsid w:val="004A6C9F"/>
    <w:rsid w:val="004B5B7A"/>
    <w:rsid w:val="004C4206"/>
    <w:rsid w:val="005879DD"/>
    <w:rsid w:val="005E28CD"/>
    <w:rsid w:val="005E7FE6"/>
    <w:rsid w:val="0068688C"/>
    <w:rsid w:val="006A229B"/>
    <w:rsid w:val="006B0672"/>
    <w:rsid w:val="006C142C"/>
    <w:rsid w:val="006E05A0"/>
    <w:rsid w:val="007533D5"/>
    <w:rsid w:val="007757A9"/>
    <w:rsid w:val="007952BA"/>
    <w:rsid w:val="007C2B2F"/>
    <w:rsid w:val="007F13BD"/>
    <w:rsid w:val="007F1A88"/>
    <w:rsid w:val="008C20A3"/>
    <w:rsid w:val="0091764B"/>
    <w:rsid w:val="00922099"/>
    <w:rsid w:val="009372DA"/>
    <w:rsid w:val="00953B90"/>
    <w:rsid w:val="009C1225"/>
    <w:rsid w:val="009C7241"/>
    <w:rsid w:val="00A01C0C"/>
    <w:rsid w:val="00A116A9"/>
    <w:rsid w:val="00A14F2F"/>
    <w:rsid w:val="00A22CD6"/>
    <w:rsid w:val="00A95FA3"/>
    <w:rsid w:val="00AF552B"/>
    <w:rsid w:val="00AF56B4"/>
    <w:rsid w:val="00B55B7B"/>
    <w:rsid w:val="00B82C6F"/>
    <w:rsid w:val="00C04831"/>
    <w:rsid w:val="00C60FE1"/>
    <w:rsid w:val="00C66911"/>
    <w:rsid w:val="00C75641"/>
    <w:rsid w:val="00CC0EC9"/>
    <w:rsid w:val="00D5256C"/>
    <w:rsid w:val="00DA5F93"/>
    <w:rsid w:val="00E346A6"/>
    <w:rsid w:val="00EE0565"/>
    <w:rsid w:val="00EE4232"/>
    <w:rsid w:val="00F44832"/>
    <w:rsid w:val="00F74289"/>
    <w:rsid w:val="00F771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04A5"/>
  </w:style>
  <w:style w:type="paragraph" w:styleId="1">
    <w:name w:val="heading 1"/>
    <w:basedOn w:val="a"/>
    <w:next w:val="a"/>
    <w:link w:val="10"/>
    <w:autoRedefine/>
    <w:uiPriority w:val="9"/>
    <w:qFormat/>
    <w:rsid w:val="00254282"/>
    <w:pPr>
      <w:keepNext/>
      <w:keepLines/>
      <w:spacing w:before="240" w:after="0"/>
      <w:jc w:val="center"/>
      <w:outlineLvl w:val="0"/>
    </w:pPr>
    <w:rPr>
      <w:rFonts w:ascii="Times New Roman" w:eastAsiaTheme="majorEastAsia" w:hAnsi="Times New Roman" w:cstheme="majorBidi"/>
      <w:b/>
      <w:color w:val="000000" w:themeColor="text1"/>
      <w:sz w:val="32"/>
      <w:szCs w:val="3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254282"/>
    <w:rPr>
      <w:rFonts w:ascii="Times New Roman" w:eastAsiaTheme="majorEastAsia" w:hAnsi="Times New Roman" w:cstheme="majorBidi"/>
      <w:b/>
      <w:color w:val="000000" w:themeColor="text1"/>
      <w:sz w:val="32"/>
      <w:szCs w:val="32"/>
      <w:u w:val="single"/>
    </w:rPr>
  </w:style>
  <w:style w:type="paragraph" w:styleId="a3">
    <w:name w:val="List Paragraph"/>
    <w:basedOn w:val="a"/>
    <w:uiPriority w:val="34"/>
    <w:qFormat/>
    <w:rsid w:val="00953B9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368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0368A8"/>
    <w:rPr>
      <w:rFonts w:ascii="Tahoma" w:hAnsi="Tahoma" w:cs="Tahoma"/>
      <w:sz w:val="16"/>
      <w:szCs w:val="16"/>
    </w:rPr>
  </w:style>
  <w:style w:type="paragraph" w:styleId="a6">
    <w:name w:val="Body Text"/>
    <w:aliases w:val="Body Text Char,Body Text Char Char"/>
    <w:basedOn w:val="a"/>
    <w:link w:val="a7"/>
    <w:uiPriority w:val="99"/>
    <w:rsid w:val="009C1225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a7">
    <w:name w:val="Основен текст Знак"/>
    <w:aliases w:val="Body Text Char Знак,Body Text Char Char Знак"/>
    <w:basedOn w:val="a0"/>
    <w:link w:val="a6"/>
    <w:uiPriority w:val="99"/>
    <w:rsid w:val="009C1225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2">
    <w:name w:val="Основен текст (2)_"/>
    <w:link w:val="21"/>
    <w:locked/>
    <w:rsid w:val="009372DA"/>
    <w:rPr>
      <w:shd w:val="clear" w:color="auto" w:fill="FFFFFF"/>
    </w:rPr>
  </w:style>
  <w:style w:type="paragraph" w:customStyle="1" w:styleId="21">
    <w:name w:val="Основен текст (2)1"/>
    <w:basedOn w:val="a"/>
    <w:link w:val="2"/>
    <w:rsid w:val="009372DA"/>
    <w:pPr>
      <w:widowControl w:val="0"/>
      <w:shd w:val="clear" w:color="auto" w:fill="FFFFFF"/>
      <w:spacing w:before="420" w:after="420" w:line="254" w:lineRule="exact"/>
      <w:jc w:val="both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927</Words>
  <Characters>5290</Characters>
  <Application>Microsoft Office Word</Application>
  <DocSecurity>0</DocSecurity>
  <Lines>44</Lines>
  <Paragraphs>12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Lenovo1</cp:lastModifiedBy>
  <cp:revision>73</cp:revision>
  <cp:lastPrinted>2025-02-27T09:03:00Z</cp:lastPrinted>
  <dcterms:created xsi:type="dcterms:W3CDTF">2022-03-18T14:00:00Z</dcterms:created>
  <dcterms:modified xsi:type="dcterms:W3CDTF">2025-03-27T11:07:00Z</dcterms:modified>
</cp:coreProperties>
</file>