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D6" w:rsidRPr="00A22CD6" w:rsidRDefault="00DA5F93" w:rsidP="00A22CD6">
      <w:pPr>
        <w:spacing w:after="0" w:line="240" w:lineRule="auto"/>
        <w:rPr>
          <w:rFonts w:ascii="Cambria" w:eastAsia="Times New Roman" w:hAnsi="Cambria" w:cs="Times New Roman"/>
          <w:b/>
          <w:bCs/>
          <w:color w:val="003300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30FEA377" wp14:editId="33D1E7F2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0D60">
        <w:rPr>
          <w:rFonts w:ascii="Times New Roman" w:hAnsi="Times New Roman"/>
          <w:b/>
          <w:sz w:val="28"/>
          <w:szCs w:val="28"/>
        </w:rPr>
        <w:t>ЗАПОВЕД</w:t>
      </w: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0D60">
        <w:rPr>
          <w:rFonts w:ascii="Times New Roman" w:hAnsi="Times New Roman"/>
          <w:b/>
          <w:sz w:val="24"/>
          <w:szCs w:val="24"/>
        </w:rPr>
        <w:t>№ РД-10</w:t>
      </w:r>
      <w:r>
        <w:rPr>
          <w:rFonts w:ascii="Times New Roman" w:hAnsi="Times New Roman"/>
          <w:b/>
          <w:sz w:val="24"/>
          <w:szCs w:val="24"/>
        </w:rPr>
        <w:t>-</w:t>
      </w:r>
      <w:r w:rsidR="006072A1">
        <w:rPr>
          <w:rFonts w:ascii="Times New Roman" w:hAnsi="Times New Roman"/>
          <w:b/>
          <w:sz w:val="24"/>
          <w:szCs w:val="24"/>
        </w:rPr>
        <w:t>62</w:t>
      </w:r>
      <w:r w:rsidR="00350613">
        <w:rPr>
          <w:rFonts w:ascii="Times New Roman" w:hAnsi="Times New Roman"/>
          <w:b/>
          <w:sz w:val="24"/>
          <w:szCs w:val="24"/>
        </w:rPr>
        <w:t>/07.02.2025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40D60">
        <w:rPr>
          <w:rFonts w:ascii="Times New Roman" w:hAnsi="Times New Roman"/>
          <w:b/>
          <w:sz w:val="24"/>
          <w:szCs w:val="24"/>
        </w:rPr>
        <w:t>г.</w:t>
      </w: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440D60">
        <w:rPr>
          <w:rFonts w:ascii="Times New Roman" w:hAnsi="Times New Roman"/>
          <w:i/>
          <w:sz w:val="24"/>
          <w:szCs w:val="24"/>
        </w:rPr>
        <w:t>с.Ново Паничарево, общ. Приморско, област Бургас</w:t>
      </w:r>
    </w:p>
    <w:p w:rsidR="00A22CD6" w:rsidRPr="00486247" w:rsidRDefault="00A22CD6" w:rsidP="00A22C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CD6" w:rsidRPr="00486247" w:rsidRDefault="00A22CD6" w:rsidP="00A116A9">
      <w:pPr>
        <w:pStyle w:val="a6"/>
        <w:spacing w:after="0"/>
        <w:ind w:firstLine="708"/>
        <w:jc w:val="both"/>
        <w:rPr>
          <w:bCs/>
          <w:lang w:val="bg-BG"/>
        </w:rPr>
      </w:pPr>
      <w:r w:rsidRPr="00486247">
        <w:rPr>
          <w:lang w:val="bg-BG"/>
        </w:rPr>
        <w:t>На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основание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>чл.174,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>ал.2 от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Закона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 горите, чл.23</w:t>
      </w:r>
      <w:r w:rsidR="009C1225" w:rsidRPr="00486247">
        <w:rPr>
          <w:lang w:val="bg-BG"/>
        </w:rPr>
        <w:t xml:space="preserve">, </w:t>
      </w:r>
      <w:r w:rsidRPr="00486247">
        <w:rPr>
          <w:lang w:val="bg-BG"/>
        </w:rPr>
        <w:t>ал.1</w:t>
      </w:r>
      <w:r w:rsidR="009C1225" w:rsidRPr="00486247">
        <w:rPr>
          <w:lang w:val="bg-BG"/>
        </w:rPr>
        <w:t xml:space="preserve">, </w:t>
      </w:r>
      <w:r w:rsidR="00350613">
        <w:rPr>
          <w:lang w:val="bg-BG"/>
        </w:rPr>
        <w:t>т.2</w:t>
      </w:r>
      <w:r w:rsidRPr="00486247">
        <w:rPr>
          <w:lang w:val="bg-BG"/>
        </w:rPr>
        <w:t xml:space="preserve"> от </w:t>
      </w:r>
      <w:r w:rsidR="00953B90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Pr="00486247">
        <w:rPr>
          <w:lang w:val="bg-BG"/>
        </w:rPr>
        <w:t>,</w:t>
      </w:r>
      <w:r w:rsidR="009C1225" w:rsidRPr="00486247">
        <w:rPr>
          <w:lang w:val="bg-BG"/>
        </w:rPr>
        <w:t xml:space="preserve"> </w:t>
      </w:r>
      <w:r w:rsidR="00953B90" w:rsidRPr="00486247">
        <w:rPr>
          <w:iCs/>
          <w:lang w:val="bg-BG"/>
        </w:rPr>
        <w:t>наричана на кратко</w:t>
      </w:r>
      <w:r w:rsidR="001725CC" w:rsidRPr="00486247">
        <w:rPr>
          <w:iCs/>
          <w:lang w:val="bg-BG"/>
        </w:rPr>
        <w:t xml:space="preserve"> </w:t>
      </w:r>
      <w:r w:rsidR="00953B90" w:rsidRPr="00486247">
        <w:rPr>
          <w:iCs/>
          <w:lang w:val="bg-BG"/>
        </w:rPr>
        <w:t>„Наредбата“</w:t>
      </w:r>
      <w:r w:rsidR="00EE0565" w:rsidRPr="00486247">
        <w:rPr>
          <w:iCs/>
          <w:lang w:val="bg-BG"/>
        </w:rPr>
        <w:t xml:space="preserve"> </w:t>
      </w:r>
      <w:r w:rsidR="009C1225" w:rsidRPr="00486247">
        <w:rPr>
          <w:iCs/>
          <w:lang w:val="bg-BG"/>
        </w:rPr>
        <w:t xml:space="preserve"> </w:t>
      </w:r>
      <w:r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463703">
        <w:rPr>
          <w:lang w:val="bg-BG"/>
        </w:rPr>
        <w:t>07.02.2025</w:t>
      </w:r>
      <w:r w:rsidR="00DA5F93" w:rsidRPr="00486247">
        <w:rPr>
          <w:lang w:val="bg-BG"/>
        </w:rPr>
        <w:t xml:space="preserve"> </w:t>
      </w:r>
      <w:r w:rsidRPr="00486247">
        <w:rPr>
          <w:lang w:val="bg-BG"/>
        </w:rPr>
        <w:t>г. от</w:t>
      </w:r>
      <w:r w:rsidR="009C1225" w:rsidRPr="00486247">
        <w:rPr>
          <w:lang w:val="bg-BG"/>
        </w:rPr>
        <w:t xml:space="preserve"> </w:t>
      </w:r>
      <w:r w:rsidRPr="00486247">
        <w:rPr>
          <w:lang w:val="bg-BG"/>
        </w:rPr>
        <w:t>1</w:t>
      </w:r>
      <w:r w:rsidR="009C1225" w:rsidRPr="00486247">
        <w:rPr>
          <w:lang w:val="bg-BG"/>
        </w:rPr>
        <w:t>0</w:t>
      </w:r>
      <w:r w:rsidRPr="00486247">
        <w:rPr>
          <w:lang w:val="bg-BG"/>
        </w:rPr>
        <w:t>:00</w:t>
      </w:r>
      <w:r w:rsidR="00DA5F93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ч. </w:t>
      </w:r>
      <w:r w:rsidR="000362D5" w:rsidRPr="00486247">
        <w:rPr>
          <w:bCs/>
          <w:lang w:val="bg-BG"/>
        </w:rPr>
        <w:t>з</w:t>
      </w:r>
      <w:r w:rsidR="009C1225" w:rsidRPr="00486247">
        <w:rPr>
          <w:bCs/>
          <w:lang w:val="bg-BG"/>
        </w:rPr>
        <w:t>а възлагане изпълнението на дейността: „</w:t>
      </w:r>
      <w:r w:rsidR="00463703" w:rsidRPr="00463703">
        <w:rPr>
          <w:bCs/>
          <w:lang w:val="bg-BG"/>
        </w:rPr>
        <w:t>Товарене, подвоз и разтоварване на прогнозни количества дървесина от временни складове на изброените обекти до тир станция ,намиращи се на терито</w:t>
      </w:r>
      <w:r w:rsidR="00463703">
        <w:rPr>
          <w:bCs/>
          <w:lang w:val="bg-BG"/>
        </w:rPr>
        <w:t xml:space="preserve">рията на ТП </w:t>
      </w:r>
      <w:r w:rsidR="002D5EBF">
        <w:rPr>
          <w:bCs/>
          <w:lang w:val="bg-BG"/>
        </w:rPr>
        <w:t xml:space="preserve">„ДГС </w:t>
      </w:r>
      <w:r w:rsidR="00463703">
        <w:rPr>
          <w:bCs/>
          <w:lang w:val="bg-BG"/>
        </w:rPr>
        <w:t>Ново Паничарево</w:t>
      </w:r>
      <w:r w:rsidR="00F44832" w:rsidRPr="00486247">
        <w:rPr>
          <w:bCs/>
          <w:lang w:val="bg-BG"/>
        </w:rPr>
        <w:t xml:space="preserve">“, </w:t>
      </w:r>
      <w:r w:rsidRPr="00486247">
        <w:rPr>
          <w:lang w:val="bg-BG"/>
        </w:rPr>
        <w:t>открит с</w:t>
      </w:r>
      <w:r w:rsidR="00350613">
        <w:rPr>
          <w:lang w:val="bg-BG"/>
        </w:rPr>
        <w:t xml:space="preserve"> моя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Заповед </w:t>
      </w:r>
      <w:r w:rsidR="005E7FE6" w:rsidRPr="00486247">
        <w:rPr>
          <w:rFonts w:cs="Calibri"/>
          <w:lang w:val="bg-BG"/>
        </w:rPr>
        <w:t>№ РД-10-</w:t>
      </w:r>
      <w:r w:rsidR="00463703">
        <w:rPr>
          <w:rFonts w:cs="Calibri"/>
          <w:lang w:val="bg-BG"/>
        </w:rPr>
        <w:t>35/22.01.2025</w:t>
      </w:r>
      <w:r w:rsidR="00DA5F93" w:rsidRPr="00486247">
        <w:rPr>
          <w:rFonts w:cs="Calibri"/>
          <w:lang w:val="bg-BG"/>
        </w:rPr>
        <w:t xml:space="preserve"> </w:t>
      </w:r>
      <w:r w:rsidRPr="00486247">
        <w:rPr>
          <w:rFonts w:cs="Calibri"/>
          <w:lang w:val="bg-BG"/>
        </w:rPr>
        <w:t>г.</w:t>
      </w:r>
    </w:p>
    <w:p w:rsidR="00A22CD6" w:rsidRPr="00486247" w:rsidRDefault="00A22CD6" w:rsidP="00A22CD6">
      <w:pPr>
        <w:keepNext/>
        <w:keepLines/>
        <w:widowControl w:val="0"/>
        <w:spacing w:after="121" w:line="220" w:lineRule="exact"/>
        <w:ind w:left="3680"/>
        <w:jc w:val="both"/>
        <w:outlineLvl w:val="1"/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shd w:val="clear" w:color="auto" w:fill="FFFFFF"/>
          <w:lang w:eastAsia="bg-BG"/>
        </w:rPr>
      </w:pPr>
      <w:bookmarkStart w:id="0" w:name="bookmark1"/>
    </w:p>
    <w:bookmarkEnd w:id="0"/>
    <w:p w:rsidR="00A22CD6" w:rsidRPr="00486247" w:rsidRDefault="00A22CD6" w:rsidP="00A22CD6">
      <w:pPr>
        <w:widowControl w:val="0"/>
        <w:tabs>
          <w:tab w:val="left" w:pos="10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2CD6" w:rsidRPr="00486247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</w:pPr>
      <w:r w:rsidRPr="00486247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НАРЕЖДАМ:</w:t>
      </w:r>
    </w:p>
    <w:p w:rsidR="00A22CD6" w:rsidRPr="00486247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50613" w:rsidRPr="00350613" w:rsidRDefault="00350613" w:rsidP="003506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C81AAE">
        <w:rPr>
          <w:rFonts w:ascii="Times New Roman" w:eastAsia="Times New Roman" w:hAnsi="Times New Roman" w:cs="Times New Roman"/>
          <w:b/>
          <w:bCs/>
          <w:sz w:val="24"/>
          <w:szCs w:val="24"/>
        </w:rPr>
        <w:t>ОТСТРАНЯВАМ</w:t>
      </w:r>
      <w:r w:rsidRPr="00350613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участие в конкурса </w:t>
      </w:r>
      <w:r w:rsidR="00220704">
        <w:rPr>
          <w:rFonts w:ascii="Times New Roman" w:eastAsia="Times New Roman" w:hAnsi="Times New Roman" w:cs="Times New Roman"/>
          <w:bCs/>
          <w:sz w:val="24"/>
          <w:szCs w:val="24"/>
        </w:rPr>
        <w:t>участника</w:t>
      </w:r>
      <w:r w:rsidRPr="0035061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0704"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proofErr w:type="spellStart"/>
      <w:r w:rsidRPr="00220704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Прести''</w:t>
      </w:r>
      <w:proofErr w:type="spellEnd"/>
      <w:r w:rsidRPr="002207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ЕООД</w:t>
      </w:r>
      <w:r w:rsidRPr="003506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50613"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управление: гр.Бургас, п.к.8000, ул.“Росица“ 35, ЕИК 202489015, управлявано от</w:t>
      </w:r>
      <w:r w:rsidRPr="003506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Петър Георгиев Петров</w:t>
      </w:r>
      <w:r w:rsidR="00220704">
        <w:rPr>
          <w:rFonts w:ascii="Times New Roman" w:eastAsia="Times New Roman" w:hAnsi="Times New Roman" w:cs="Times New Roman"/>
          <w:sz w:val="24"/>
          <w:szCs w:val="24"/>
        </w:rPr>
        <w:t>, затова, че</w:t>
      </w:r>
      <w:r w:rsidRPr="003506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5417" w:rsidRPr="00220704">
        <w:rPr>
          <w:rFonts w:ascii="Times New Roman" w:eastAsia="Times New Roman" w:hAnsi="Times New Roman" w:cs="Times New Roman"/>
          <w:sz w:val="24"/>
          <w:szCs w:val="24"/>
        </w:rPr>
        <w:t xml:space="preserve">по сметката на стопанството </w:t>
      </w:r>
      <w:r w:rsidR="00220704">
        <w:rPr>
          <w:rFonts w:ascii="Times New Roman" w:eastAsia="Times New Roman" w:hAnsi="Times New Roman" w:cs="Times New Roman"/>
          <w:sz w:val="24"/>
          <w:szCs w:val="24"/>
        </w:rPr>
        <w:t xml:space="preserve">не е </w:t>
      </w:r>
      <w:r w:rsidR="00220704" w:rsidRPr="00220704">
        <w:rPr>
          <w:rFonts w:ascii="Times New Roman" w:eastAsia="Times New Roman" w:hAnsi="Times New Roman" w:cs="Times New Roman"/>
          <w:sz w:val="24"/>
          <w:szCs w:val="24"/>
        </w:rPr>
        <w:t xml:space="preserve">постъпила </w:t>
      </w:r>
      <w:r w:rsidR="00505417">
        <w:rPr>
          <w:rFonts w:ascii="Times New Roman" w:eastAsia="Times New Roman" w:hAnsi="Times New Roman" w:cs="Times New Roman"/>
          <w:sz w:val="24"/>
          <w:szCs w:val="24"/>
        </w:rPr>
        <w:t>гаранция</w:t>
      </w:r>
      <w:r w:rsidR="00505417" w:rsidRPr="002207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5417">
        <w:rPr>
          <w:rFonts w:ascii="Times New Roman" w:eastAsia="Times New Roman" w:hAnsi="Times New Roman" w:cs="Times New Roman"/>
          <w:sz w:val="24"/>
          <w:szCs w:val="24"/>
        </w:rPr>
        <w:t xml:space="preserve">за участие </w:t>
      </w:r>
      <w:r w:rsidR="00592C46">
        <w:rPr>
          <w:rFonts w:ascii="Times New Roman" w:eastAsia="Times New Roman" w:hAnsi="Times New Roman" w:cs="Times New Roman"/>
          <w:sz w:val="24"/>
          <w:szCs w:val="24"/>
        </w:rPr>
        <w:t xml:space="preserve"> от участника </w:t>
      </w:r>
      <w:r w:rsidR="00220704" w:rsidRPr="00220704">
        <w:rPr>
          <w:rFonts w:ascii="Times New Roman" w:eastAsia="Times New Roman" w:hAnsi="Times New Roman" w:cs="Times New Roman"/>
          <w:sz w:val="24"/>
          <w:szCs w:val="24"/>
        </w:rPr>
        <w:t>до края на деня, пр</w:t>
      </w:r>
      <w:r w:rsidR="00220704">
        <w:rPr>
          <w:rFonts w:ascii="Times New Roman" w:eastAsia="Times New Roman" w:hAnsi="Times New Roman" w:cs="Times New Roman"/>
          <w:sz w:val="24"/>
          <w:szCs w:val="24"/>
        </w:rPr>
        <w:t xml:space="preserve">едхождащ открития конкурс </w:t>
      </w:r>
      <w:r w:rsidR="00220704" w:rsidRPr="002207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1AAE" w:rsidRDefault="00220704" w:rsidP="00220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350613" w:rsidRPr="00C81AAE">
        <w:rPr>
          <w:rFonts w:ascii="Times New Roman" w:eastAsia="Times New Roman" w:hAnsi="Times New Roman" w:cs="Times New Roman"/>
          <w:b/>
          <w:sz w:val="24"/>
          <w:szCs w:val="24"/>
        </w:rPr>
        <w:t>ПРЕКРАТЯВАМ</w:t>
      </w:r>
      <w:r w:rsidR="00350613">
        <w:rPr>
          <w:rFonts w:ascii="Times New Roman" w:eastAsia="Times New Roman" w:hAnsi="Times New Roman" w:cs="Times New Roman"/>
          <w:sz w:val="24"/>
          <w:szCs w:val="24"/>
        </w:rPr>
        <w:t xml:space="preserve"> открития конкурс</w:t>
      </w:r>
      <w:r w:rsidR="00350613" w:rsidRPr="00350613">
        <w:rPr>
          <w:rFonts w:ascii="Times New Roman" w:eastAsia="Times New Roman" w:hAnsi="Times New Roman" w:cs="Times New Roman"/>
          <w:sz w:val="24"/>
          <w:szCs w:val="24"/>
        </w:rPr>
        <w:t xml:space="preserve"> за възлагане изпълнението на дейността: „Товарене, подвоз и разтоварване на прогнозни количества дървесина от временни складове на изброените обекти до тир станция ,намир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ащи се на територията на ТП „ДГС </w:t>
      </w:r>
      <w:r w:rsidR="00350613" w:rsidRPr="00350613">
        <w:rPr>
          <w:rFonts w:ascii="Times New Roman" w:eastAsia="Times New Roman" w:hAnsi="Times New Roman" w:cs="Times New Roman"/>
          <w:sz w:val="24"/>
          <w:szCs w:val="24"/>
        </w:rPr>
        <w:t>Ново Паничарево“</w:t>
      </w:r>
      <w:r w:rsidR="00A01C0C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A22CD6" w:rsidRPr="00486247">
        <w:rPr>
          <w:rFonts w:ascii="Times New Roman" w:eastAsia="Times New Roman" w:hAnsi="Times New Roman" w:cs="Times New Roman"/>
          <w:sz w:val="24"/>
          <w:szCs w:val="24"/>
        </w:rPr>
        <w:t xml:space="preserve">при начална цена </w:t>
      </w:r>
      <w:r w:rsidR="00CE665E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8C20A3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000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,00</w:t>
      </w:r>
      <w:r w:rsidR="00A22CD6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A22CD6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лeва</w:t>
      </w:r>
      <w:proofErr w:type="spellEnd"/>
      <w:r w:rsidR="00A01C0C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50613">
        <w:rPr>
          <w:rFonts w:ascii="Times New Roman" w:eastAsia="Times New Roman" w:hAnsi="Times New Roman" w:cs="Times New Roman"/>
          <w:sz w:val="24"/>
          <w:szCs w:val="24"/>
        </w:rPr>
        <w:t>без ДДС,</w:t>
      </w:r>
      <w:r w:rsidR="00C81AAE">
        <w:rPr>
          <w:rFonts w:ascii="Times New Roman" w:eastAsia="Times New Roman" w:hAnsi="Times New Roman" w:cs="Times New Roman"/>
          <w:sz w:val="24"/>
          <w:szCs w:val="24"/>
        </w:rPr>
        <w:t xml:space="preserve"> със следните мотиви:</w:t>
      </w:r>
    </w:p>
    <w:p w:rsidR="00350613" w:rsidRDefault="00C81AAE" w:rsidP="00C81A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350613">
        <w:rPr>
          <w:rFonts w:ascii="Times New Roman" w:eastAsia="Times New Roman" w:hAnsi="Times New Roman" w:cs="Times New Roman"/>
          <w:sz w:val="24"/>
          <w:szCs w:val="24"/>
        </w:rPr>
        <w:t xml:space="preserve">а основание чл.24, </w:t>
      </w:r>
      <w:r w:rsidR="00220704">
        <w:rPr>
          <w:rFonts w:ascii="Times New Roman" w:eastAsia="Times New Roman" w:hAnsi="Times New Roman" w:cs="Times New Roman"/>
          <w:sz w:val="24"/>
          <w:szCs w:val="24"/>
        </w:rPr>
        <w:t>ал.1, т. 2 от Наредбата -</w:t>
      </w:r>
      <w:r w:rsidR="00350613">
        <w:rPr>
          <w:rFonts w:ascii="Times New Roman" w:eastAsia="Times New Roman" w:hAnsi="Times New Roman" w:cs="Times New Roman"/>
          <w:sz w:val="24"/>
          <w:szCs w:val="24"/>
        </w:rPr>
        <w:t xml:space="preserve"> офертата, подаден</w:t>
      </w:r>
      <w:r w:rsidR="00220704">
        <w:rPr>
          <w:rFonts w:ascii="Times New Roman" w:eastAsia="Times New Roman" w:hAnsi="Times New Roman" w:cs="Times New Roman"/>
          <w:sz w:val="24"/>
          <w:szCs w:val="24"/>
        </w:rPr>
        <w:t>а от участника, не отговаря</w:t>
      </w:r>
      <w:r w:rsidR="00350613" w:rsidRPr="00350613">
        <w:rPr>
          <w:rFonts w:ascii="Times New Roman" w:eastAsia="Times New Roman" w:hAnsi="Times New Roman" w:cs="Times New Roman"/>
          <w:sz w:val="24"/>
          <w:szCs w:val="24"/>
        </w:rPr>
        <w:t xml:space="preserve"> на изискван</w:t>
      </w:r>
      <w:r>
        <w:rPr>
          <w:rFonts w:ascii="Times New Roman" w:eastAsia="Times New Roman" w:hAnsi="Times New Roman" w:cs="Times New Roman"/>
          <w:sz w:val="24"/>
          <w:szCs w:val="24"/>
        </w:rPr>
        <w:t>ията и условията на възложителя- няма подадена гаранция за участие в указания срок.</w:t>
      </w:r>
    </w:p>
    <w:p w:rsidR="00A22CD6" w:rsidRPr="00486247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196E8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С оглед предотвратяване  възможността от сериозно затрудняване изпълнението на дейността </w:t>
      </w:r>
      <w:r w:rsidR="00486247" w:rsidRPr="00486247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</w:t>
      </w:r>
      <w:r w:rsidR="00196E82" w:rsidRPr="00486247">
        <w:rPr>
          <w:rFonts w:ascii="Times New Roman" w:eastAsia="Times New Roman" w:hAnsi="Times New Roman" w:cs="Times New Roman"/>
          <w:sz w:val="24"/>
          <w:szCs w:val="24"/>
        </w:rPr>
        <w:t>, може да последва значителна или трудн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о поправима вреда на стопанствот</w:t>
      </w:r>
      <w:r w:rsidR="00196E82" w:rsidRPr="0048624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, за защита на особено важни държавн</w:t>
      </w:r>
      <w:r w:rsidR="000F7115">
        <w:rPr>
          <w:rFonts w:ascii="Times New Roman" w:eastAsia="Times New Roman" w:hAnsi="Times New Roman" w:cs="Times New Roman"/>
          <w:sz w:val="24"/>
          <w:szCs w:val="24"/>
        </w:rPr>
        <w:t xml:space="preserve">и и обществени интереси/ </w:t>
      </w:r>
      <w:proofErr w:type="spellStart"/>
      <w:r w:rsidR="000F7115">
        <w:rPr>
          <w:rFonts w:ascii="Times New Roman" w:eastAsia="Times New Roman" w:hAnsi="Times New Roman" w:cs="Times New Roman"/>
          <w:sz w:val="24"/>
          <w:szCs w:val="24"/>
        </w:rPr>
        <w:t>пожаро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опасен</w:t>
      </w:r>
      <w:proofErr w:type="spellEnd"/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 xml:space="preserve"> сезон в горите, в тази връзка опасност от унищожаване на продукцията при възникв</w:t>
      </w:r>
      <w:r w:rsidR="00D52AE5">
        <w:rPr>
          <w:rFonts w:ascii="Times New Roman" w:eastAsia="Times New Roman" w:hAnsi="Times New Roman" w:cs="Times New Roman"/>
          <w:sz w:val="24"/>
          <w:szCs w:val="24"/>
        </w:rPr>
        <w:t xml:space="preserve">ане на  горски пожари в района, </w:t>
      </w:r>
      <w:r w:rsidR="001D3CD0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основание чл.23, ал.3 от Наредбата- допускам предварително изпълнение на настоящата Заповед.</w:t>
      </w:r>
      <w:r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:rsidR="009372DA" w:rsidRDefault="006F50C9" w:rsidP="009372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372DA" w:rsidRPr="0048624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Настоящата заповед да се публикува в интернет </w:t>
      </w:r>
      <w:r w:rsidR="00CC0EC9" w:rsidRPr="0048624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страницата на ТП „ДГС Ново Паничарево“ </w:t>
      </w:r>
      <w:r w:rsidR="009372DA" w:rsidRPr="0048624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и да се </w:t>
      </w:r>
      <w:r w:rsidR="009372DA" w:rsidRPr="0048624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съобщи за сведение и изпълнение на </w:t>
      </w:r>
      <w:r w:rsidR="009372D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заинтересованите лица</w:t>
      </w:r>
      <w:r w:rsidR="009372DA" w:rsidRPr="0048624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D61E85" w:rsidRPr="00D61E85" w:rsidRDefault="00D61E85" w:rsidP="00D61E8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61E85">
        <w:rPr>
          <w:rFonts w:ascii="Times New Roman" w:eastAsia="Times New Roman" w:hAnsi="Times New Roman" w:cs="Times New Roman"/>
          <w:sz w:val="24"/>
          <w:szCs w:val="24"/>
        </w:rPr>
        <w:t>На основание чл. 9б, ал. 5 от Наредбата, с публикуването на настоящата заповед на</w:t>
      </w:r>
    </w:p>
    <w:p w:rsidR="00D61E85" w:rsidRPr="00486247" w:rsidRDefault="00D61E85" w:rsidP="00D61E8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E85">
        <w:rPr>
          <w:rFonts w:ascii="Times New Roman" w:eastAsia="Times New Roman" w:hAnsi="Times New Roman" w:cs="Times New Roman"/>
          <w:sz w:val="24"/>
          <w:szCs w:val="24"/>
        </w:rPr>
        <w:t>електронната страница на възложителя в преписка на процедурата, се приема, че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1E85">
        <w:rPr>
          <w:rFonts w:ascii="Times New Roman" w:eastAsia="Times New Roman" w:hAnsi="Times New Roman" w:cs="Times New Roman"/>
          <w:sz w:val="24"/>
          <w:szCs w:val="24"/>
        </w:rPr>
        <w:t>заинтересованите лица и участниците са уведомени относно отразените в нея обстоятелства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72DA" w:rsidRPr="00486247" w:rsidRDefault="00D61E85" w:rsidP="0048624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</w:rPr>
        <w:t xml:space="preserve">Контрол по изпълнение на заповедта възлагам на </w:t>
      </w:r>
      <w:r w:rsidR="00EE423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инж. </w:t>
      </w:r>
      <w:r w:rsidR="00CC0EC9" w:rsidRPr="00486247">
        <w:rPr>
          <w:rFonts w:ascii="Times New Roman" w:eastAsia="Times New Roman" w:hAnsi="Times New Roman" w:cs="Times New Roman"/>
          <w:bCs/>
          <w:sz w:val="24"/>
          <w:szCs w:val="24"/>
        </w:rPr>
        <w:t>Деян Аладжов</w:t>
      </w:r>
      <w:r w:rsidR="00EE423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0EC9" w:rsidRPr="00486247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EE423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0EC9" w:rsidRPr="00486247">
        <w:rPr>
          <w:rFonts w:ascii="Times New Roman" w:eastAsia="Times New Roman" w:hAnsi="Times New Roman" w:cs="Times New Roman"/>
          <w:bCs/>
          <w:sz w:val="24"/>
          <w:szCs w:val="24"/>
        </w:rPr>
        <w:t>зам.директор</w:t>
      </w:r>
      <w:r w:rsidR="00EE423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EE4232" w:rsidRPr="00486247">
        <w:rPr>
          <w:rFonts w:ascii="Times New Roman" w:eastAsia="Times New Roman" w:hAnsi="Times New Roman" w:cs="Times New Roman"/>
          <w:sz w:val="24"/>
          <w:szCs w:val="24"/>
        </w:rPr>
        <w:t xml:space="preserve"> при ТП „ДГС Ново Паничарево“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1E85" w:rsidRPr="00D61E85" w:rsidRDefault="00D61E85" w:rsidP="00D61E85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E85">
        <w:rPr>
          <w:rFonts w:ascii="Times New Roman" w:eastAsia="Times New Roman" w:hAnsi="Times New Roman" w:cs="Times New Roman"/>
          <w:sz w:val="24"/>
          <w:szCs w:val="24"/>
        </w:rPr>
        <w:t>Заповедта в частта, в която е допуснато предварителното й изпълнение може да бъде</w:t>
      </w:r>
    </w:p>
    <w:p w:rsidR="00D61E85" w:rsidRPr="00D61E85" w:rsidRDefault="00D61E85" w:rsidP="00D61E8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E85">
        <w:rPr>
          <w:rFonts w:ascii="Times New Roman" w:eastAsia="Times New Roman" w:hAnsi="Times New Roman" w:cs="Times New Roman"/>
          <w:sz w:val="24"/>
          <w:szCs w:val="24"/>
        </w:rPr>
        <w:t>обжалвана от заинтересованите страни пред Административен съд – Бургас, на основание чл.</w:t>
      </w:r>
    </w:p>
    <w:p w:rsidR="00D61E85" w:rsidRPr="00D61E85" w:rsidRDefault="00D61E85" w:rsidP="00D61E8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E85">
        <w:rPr>
          <w:rFonts w:ascii="Times New Roman" w:eastAsia="Times New Roman" w:hAnsi="Times New Roman" w:cs="Times New Roman"/>
          <w:sz w:val="24"/>
          <w:szCs w:val="24"/>
        </w:rPr>
        <w:t>60, ал. 5 от АПК в тридневен срок от съобщаването й.</w:t>
      </w:r>
    </w:p>
    <w:p w:rsidR="009372DA" w:rsidRPr="00D61E85" w:rsidRDefault="00D61E85" w:rsidP="00D61E85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E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Настоящата заповед може да се обжалва чрез Директора на ТП „ДГС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Ново Паничарево“ </w:t>
      </w:r>
      <w:r w:rsidRPr="00D61E85">
        <w:rPr>
          <w:rFonts w:ascii="Times New Roman" w:eastAsia="Times New Roman" w:hAnsi="Times New Roman" w:cs="Times New Roman"/>
          <w:sz w:val="24"/>
          <w:szCs w:val="24"/>
        </w:rPr>
        <w:t>пред Административен съд – Бургас и/или пред Директора на ЮИДП ДП – гр. Сливен по реда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1E85">
        <w:rPr>
          <w:rFonts w:ascii="Times New Roman" w:eastAsia="Times New Roman" w:hAnsi="Times New Roman" w:cs="Times New Roman"/>
          <w:sz w:val="24"/>
          <w:szCs w:val="24"/>
        </w:rPr>
        <w:t>на АПК в четиринадесет дневен срок от съобщаването й.</w:t>
      </w:r>
    </w:p>
    <w:p w:rsidR="009372DA" w:rsidRPr="009372DA" w:rsidRDefault="009372DA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69363D" w:rsidRPr="00307BFF" w:rsidRDefault="0069363D" w:rsidP="0069363D">
      <w:pPr>
        <w:rPr>
          <w:lang w:val="en-US"/>
        </w:rPr>
      </w:pPr>
      <w:r>
        <w:rPr>
          <w:i/>
          <w:iCs/>
          <w:sz w:val="23"/>
          <w:szCs w:val="23"/>
        </w:rPr>
        <w:t>Заличено, съгласно ЗЗЛД и Регламент (ЕС) 2016/679</w:t>
      </w:r>
    </w:p>
    <w:p w:rsidR="000A253D" w:rsidRDefault="000A253D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ИНЖ.</w:t>
      </w:r>
      <w:proofErr w:type="gramEnd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ГАЛИН ГАКЕВ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ДИРЕКТОР НА ТП „ДЪРЖАВНО ГОРСКО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СТОПАНСТВО НОВО ПАНИЧАРЕВО”</w:t>
      </w:r>
    </w:p>
    <w:p w:rsidR="00303C09" w:rsidRDefault="00303C09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3B90" w:rsidRPr="005E28CD" w:rsidRDefault="0017331F" w:rsidP="00953B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НЕ/</w:t>
      </w:r>
    </w:p>
    <w:p w:rsidR="00953B90" w:rsidRPr="00BE535D" w:rsidRDefault="00953B90" w:rsidP="00953B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53B90" w:rsidRPr="00BE535D" w:rsidRDefault="00953B90" w:rsidP="00953B90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:rsidR="007757A9" w:rsidRPr="00C66911" w:rsidRDefault="007757A9">
      <w:pPr>
        <w:rPr>
          <w:lang w:val="en-US"/>
        </w:rPr>
      </w:pPr>
    </w:p>
    <w:sectPr w:rsidR="007757A9" w:rsidRPr="00C66911" w:rsidSect="00953B90">
      <w:footerReference w:type="default" r:id="rId9"/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780" w:rsidRDefault="00792780" w:rsidP="00075FFB">
      <w:pPr>
        <w:spacing w:after="0" w:line="240" w:lineRule="auto"/>
      </w:pPr>
      <w:r>
        <w:separator/>
      </w:r>
    </w:p>
  </w:endnote>
  <w:endnote w:type="continuationSeparator" w:id="0">
    <w:p w:rsidR="00792780" w:rsidRDefault="00792780" w:rsidP="0007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70099"/>
      <w:docPartObj>
        <w:docPartGallery w:val="Page Numbers (Bottom of Page)"/>
        <w:docPartUnique/>
      </w:docPartObj>
    </w:sdtPr>
    <w:sdtEndPr/>
    <w:sdtContent>
      <w:p w:rsidR="00075FFB" w:rsidRDefault="00075FF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63D">
          <w:rPr>
            <w:noProof/>
          </w:rPr>
          <w:t>2</w:t>
        </w:r>
        <w:r>
          <w:fldChar w:fldCharType="end"/>
        </w:r>
      </w:p>
    </w:sdtContent>
  </w:sdt>
  <w:p w:rsidR="00075FFB" w:rsidRDefault="00075FF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780" w:rsidRDefault="00792780" w:rsidP="00075FFB">
      <w:pPr>
        <w:spacing w:after="0" w:line="240" w:lineRule="auto"/>
      </w:pPr>
      <w:r>
        <w:separator/>
      </w:r>
    </w:p>
  </w:footnote>
  <w:footnote w:type="continuationSeparator" w:id="0">
    <w:p w:rsidR="00792780" w:rsidRDefault="00792780" w:rsidP="00075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3DC3"/>
    <w:multiLevelType w:val="hybridMultilevel"/>
    <w:tmpl w:val="C8AE6012"/>
    <w:lvl w:ilvl="0" w:tplc="080C21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B51FCE"/>
    <w:multiLevelType w:val="hybridMultilevel"/>
    <w:tmpl w:val="25208AEE"/>
    <w:lvl w:ilvl="0" w:tplc="36B2B3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22CD6"/>
    <w:rsid w:val="000362D5"/>
    <w:rsid w:val="000368A8"/>
    <w:rsid w:val="00050F15"/>
    <w:rsid w:val="00054C00"/>
    <w:rsid w:val="00075FFB"/>
    <w:rsid w:val="000A253D"/>
    <w:rsid w:val="000B3807"/>
    <w:rsid w:val="000D140E"/>
    <w:rsid w:val="000F7115"/>
    <w:rsid w:val="001204A5"/>
    <w:rsid w:val="0015255A"/>
    <w:rsid w:val="001725CC"/>
    <w:rsid w:val="0017331F"/>
    <w:rsid w:val="00196E82"/>
    <w:rsid w:val="001B5248"/>
    <w:rsid w:val="001D3CD0"/>
    <w:rsid w:val="00220704"/>
    <w:rsid w:val="00254282"/>
    <w:rsid w:val="00286D03"/>
    <w:rsid w:val="002C5D53"/>
    <w:rsid w:val="002D5EBF"/>
    <w:rsid w:val="002F2A23"/>
    <w:rsid w:val="00303C09"/>
    <w:rsid w:val="00350613"/>
    <w:rsid w:val="0035418A"/>
    <w:rsid w:val="003A4769"/>
    <w:rsid w:val="003C41D7"/>
    <w:rsid w:val="003C4A43"/>
    <w:rsid w:val="003F1662"/>
    <w:rsid w:val="00463703"/>
    <w:rsid w:val="00486247"/>
    <w:rsid w:val="004B5B7A"/>
    <w:rsid w:val="004C4206"/>
    <w:rsid w:val="00505417"/>
    <w:rsid w:val="005879DD"/>
    <w:rsid w:val="00592C46"/>
    <w:rsid w:val="005E28CD"/>
    <w:rsid w:val="005E7FE6"/>
    <w:rsid w:val="006072A1"/>
    <w:rsid w:val="0068688C"/>
    <w:rsid w:val="0069363D"/>
    <w:rsid w:val="006C142C"/>
    <w:rsid w:val="006E05A0"/>
    <w:rsid w:val="006F50C9"/>
    <w:rsid w:val="007069E3"/>
    <w:rsid w:val="007533D5"/>
    <w:rsid w:val="007757A9"/>
    <w:rsid w:val="00792780"/>
    <w:rsid w:val="007952BA"/>
    <w:rsid w:val="007F13BD"/>
    <w:rsid w:val="007F1A88"/>
    <w:rsid w:val="008C20A3"/>
    <w:rsid w:val="0091764B"/>
    <w:rsid w:val="00922099"/>
    <w:rsid w:val="009372DA"/>
    <w:rsid w:val="00953B90"/>
    <w:rsid w:val="009C1225"/>
    <w:rsid w:val="009C7241"/>
    <w:rsid w:val="00A01C0C"/>
    <w:rsid w:val="00A116A9"/>
    <w:rsid w:val="00A22CD6"/>
    <w:rsid w:val="00AF552B"/>
    <w:rsid w:val="00AF56B4"/>
    <w:rsid w:val="00B55B7B"/>
    <w:rsid w:val="00B82C6F"/>
    <w:rsid w:val="00C04831"/>
    <w:rsid w:val="00C60FE1"/>
    <w:rsid w:val="00C66911"/>
    <w:rsid w:val="00C75641"/>
    <w:rsid w:val="00C81AAE"/>
    <w:rsid w:val="00CC0EC9"/>
    <w:rsid w:val="00CE665E"/>
    <w:rsid w:val="00D52AE5"/>
    <w:rsid w:val="00D61E85"/>
    <w:rsid w:val="00DA5F93"/>
    <w:rsid w:val="00E346A6"/>
    <w:rsid w:val="00EE0565"/>
    <w:rsid w:val="00EE4232"/>
    <w:rsid w:val="00F44832"/>
    <w:rsid w:val="00F74289"/>
    <w:rsid w:val="00F77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A5"/>
  </w:style>
  <w:style w:type="paragraph" w:styleId="1">
    <w:name w:val="heading 1"/>
    <w:basedOn w:val="a"/>
    <w:next w:val="a"/>
    <w:link w:val="10"/>
    <w:autoRedefine/>
    <w:uiPriority w:val="9"/>
    <w:qFormat/>
    <w:rsid w:val="00254282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54282"/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953B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368A8"/>
    <w:rPr>
      <w:rFonts w:ascii="Tahoma" w:hAnsi="Tahoma" w:cs="Tahoma"/>
      <w:sz w:val="16"/>
      <w:szCs w:val="16"/>
    </w:rPr>
  </w:style>
  <w:style w:type="paragraph" w:styleId="a6">
    <w:name w:val="Body Text"/>
    <w:aliases w:val="Body Text Char,Body Text Char Char"/>
    <w:basedOn w:val="a"/>
    <w:link w:val="a7"/>
    <w:uiPriority w:val="99"/>
    <w:rsid w:val="009C12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Знак"/>
    <w:aliases w:val="Body Text Char Знак,Body Text Char Char Знак"/>
    <w:basedOn w:val="a0"/>
    <w:link w:val="a6"/>
    <w:uiPriority w:val="99"/>
    <w:rsid w:val="009C12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9372DA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9372DA"/>
    <w:pPr>
      <w:widowControl w:val="0"/>
      <w:shd w:val="clear" w:color="auto" w:fill="FFFFFF"/>
      <w:spacing w:before="420" w:after="420" w:line="254" w:lineRule="exact"/>
      <w:jc w:val="both"/>
    </w:pPr>
  </w:style>
  <w:style w:type="paragraph" w:styleId="a8">
    <w:name w:val="header"/>
    <w:basedOn w:val="a"/>
    <w:link w:val="a9"/>
    <w:uiPriority w:val="99"/>
    <w:unhideWhenUsed/>
    <w:rsid w:val="00075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075FFB"/>
  </w:style>
  <w:style w:type="paragraph" w:styleId="aa">
    <w:name w:val="footer"/>
    <w:basedOn w:val="a"/>
    <w:link w:val="ab"/>
    <w:uiPriority w:val="99"/>
    <w:unhideWhenUsed/>
    <w:rsid w:val="00075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075F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Lenovo1</cp:lastModifiedBy>
  <cp:revision>80</cp:revision>
  <cp:lastPrinted>2025-02-07T13:14:00Z</cp:lastPrinted>
  <dcterms:created xsi:type="dcterms:W3CDTF">2022-03-18T14:00:00Z</dcterms:created>
  <dcterms:modified xsi:type="dcterms:W3CDTF">2025-02-07T13:14:00Z</dcterms:modified>
</cp:coreProperties>
</file>