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F87" w:rsidRDefault="00E8517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33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3300"/>
          <w:sz w:val="28"/>
        </w:rPr>
        <w:t>„ ЮГОИЗТОЧНО ДЪРЖАВНО ПРЕДПРИЯТИЕ” ДП – СЛИВЕН</w:t>
      </w:r>
    </w:p>
    <w:p w:rsidR="004A5F87" w:rsidRDefault="00E8517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3300"/>
          <w:sz w:val="18"/>
        </w:rPr>
      </w:pPr>
      <w:r>
        <w:rPr>
          <w:rFonts w:ascii="Times New Roman" w:eastAsia="Times New Roman" w:hAnsi="Times New Roman" w:cs="Times New Roman"/>
          <w:i/>
          <w:color w:val="003300"/>
          <w:sz w:val="18"/>
        </w:rPr>
        <w:t xml:space="preserve">     </w:t>
      </w:r>
      <w:r>
        <w:rPr>
          <w:rFonts w:ascii="Times New Roman" w:eastAsia="Times New Roman" w:hAnsi="Times New Roman" w:cs="Times New Roman"/>
          <w:b/>
          <w:i/>
          <w:color w:val="003300"/>
          <w:sz w:val="18"/>
        </w:rPr>
        <w:t>ТЕРИТОРИАЛНО ПОДЕЛЕНИЕ  - „ДЪРЖАВНО ГОРСКО СТОПАНСТВО НОВО ПАНИЧАРЕВО”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9190"/>
      </w:tblGrid>
      <w:tr w:rsidR="004A5F87">
        <w:trPr>
          <w:trHeight w:val="100"/>
        </w:trPr>
        <w:tc>
          <w:tcPr>
            <w:tcW w:w="10620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5F87" w:rsidRDefault="00E85175" w:rsidP="006E4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800000"/>
                <w:sz w:val="18"/>
              </w:rPr>
              <w:t xml:space="preserve">8152, с.Ново Паничарево, общ.Приморско, тел.05504/82-15;факс 05504/84-17, е-mail:  </w:t>
            </w:r>
            <w:hyperlink r:id="rId5">
              <w:r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u w:val="single"/>
                </w:rPr>
                <w:t>d</w:t>
              </w:r>
              <w:r>
                <w:rPr>
                  <w:rFonts w:ascii="Times New Roman" w:eastAsia="Times New Roman" w:hAnsi="Times New Roman" w:cs="Times New Roman"/>
                  <w:b/>
                  <w:vanish/>
                  <w:color w:val="0000FF"/>
                  <w:sz w:val="18"/>
                  <w:u w:val="single"/>
                </w:rPr>
                <w:t>HYPERLINK "mailto:dgsnovopanicharevo@uidp-sliven."</w:t>
              </w:r>
              <w:r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u w:val="single"/>
                </w:rPr>
                <w:t>gsnovo</w:t>
              </w:r>
              <w:r>
                <w:rPr>
                  <w:rFonts w:ascii="Times New Roman" w:eastAsia="Times New Roman" w:hAnsi="Times New Roman" w:cs="Times New Roman"/>
                  <w:b/>
                  <w:vanish/>
                  <w:color w:val="0000FF"/>
                  <w:sz w:val="18"/>
                  <w:u w:val="single"/>
                </w:rPr>
                <w:t>HYPERLINK "mailto:dgsnovopanicharevo@uidp-sliven."</w:t>
              </w:r>
              <w:r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u w:val="single"/>
                </w:rPr>
                <w:t>panic</w:t>
              </w:r>
              <w:r>
                <w:rPr>
                  <w:rFonts w:ascii="Times New Roman" w:eastAsia="Times New Roman" w:hAnsi="Times New Roman" w:cs="Times New Roman"/>
                  <w:b/>
                  <w:vanish/>
                  <w:color w:val="0000FF"/>
                  <w:sz w:val="18"/>
                  <w:u w:val="single"/>
                </w:rPr>
                <w:t>HYPERLINK "mailto:dgsnovopanicharevo@uidp-sliven."</w:t>
              </w:r>
              <w:r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u w:val="single"/>
                </w:rPr>
                <w:t>h</w:t>
              </w:r>
              <w:r>
                <w:rPr>
                  <w:rFonts w:ascii="Times New Roman" w:eastAsia="Times New Roman" w:hAnsi="Times New Roman" w:cs="Times New Roman"/>
                  <w:b/>
                  <w:vanish/>
                  <w:color w:val="0000FF"/>
                  <w:sz w:val="18"/>
                  <w:u w:val="single"/>
                </w:rPr>
                <w:t>HYPERLINK "mailto:dgsnovopanicharevo@uidp-sliven."</w:t>
              </w:r>
              <w:r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u w:val="single"/>
                </w:rPr>
                <w:t>arevo</w:t>
              </w:r>
              <w:r>
                <w:rPr>
                  <w:rFonts w:ascii="Times New Roman" w:eastAsia="Times New Roman" w:hAnsi="Times New Roman" w:cs="Times New Roman"/>
                  <w:b/>
                  <w:vanish/>
                  <w:color w:val="0000FF"/>
                  <w:sz w:val="18"/>
                  <w:u w:val="single"/>
                </w:rPr>
                <w:t>HYPERLINK "mailto:dgsnovopanicharevo@uidp-sliven."</w:t>
              </w:r>
              <w:r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u w:val="single"/>
                </w:rPr>
                <w:t>@</w:t>
              </w:r>
              <w:r>
                <w:rPr>
                  <w:rFonts w:ascii="Times New Roman" w:eastAsia="Times New Roman" w:hAnsi="Times New Roman" w:cs="Times New Roman"/>
                  <w:b/>
                  <w:vanish/>
                  <w:color w:val="0000FF"/>
                  <w:sz w:val="18"/>
                  <w:u w:val="single"/>
                </w:rPr>
                <w:t>HYPERLINK "mailto:dgsnovopanicharevo@uidp-sliven."</w:t>
              </w:r>
              <w:r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u w:val="single"/>
                </w:rPr>
                <w:t>uidp - sliven</w:t>
              </w:r>
              <w:r>
                <w:rPr>
                  <w:rFonts w:ascii="Times New Roman" w:eastAsia="Times New Roman" w:hAnsi="Times New Roman" w:cs="Times New Roman"/>
                  <w:b/>
                  <w:vanish/>
                  <w:color w:val="0000FF"/>
                  <w:sz w:val="18"/>
                  <w:u w:val="single"/>
                </w:rPr>
                <w:t>HYPERLINK "mailto:dgsnovopanicharevo@uidp-sliven."</w:t>
              </w:r>
              <w:r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u w:val="single"/>
                </w:rPr>
                <w:t>.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800000"/>
                <w:sz w:val="18"/>
              </w:rPr>
              <w:t>com</w:t>
            </w:r>
          </w:p>
          <w:p w:rsidR="004A5F87" w:rsidRDefault="004A5F87">
            <w:pPr>
              <w:spacing w:after="0" w:line="240" w:lineRule="auto"/>
            </w:pPr>
          </w:p>
        </w:tc>
      </w:tr>
    </w:tbl>
    <w:p w:rsidR="004A5F87" w:rsidRDefault="004A5F87">
      <w:pPr>
        <w:spacing w:after="0" w:line="240" w:lineRule="auto"/>
        <w:ind w:right="-108"/>
        <w:rPr>
          <w:rFonts w:ascii="Times New Roman" w:eastAsia="Times New Roman" w:hAnsi="Times New Roman" w:cs="Times New Roman"/>
          <w:sz w:val="24"/>
        </w:rPr>
      </w:pPr>
    </w:p>
    <w:p w:rsidR="004A5F87" w:rsidRDefault="004A5F87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</w:rPr>
      </w:pPr>
    </w:p>
    <w:p w:rsidR="004A5F87" w:rsidRDefault="006E441B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ПРОТОКОЛ № </w:t>
      </w:r>
      <w:r w:rsidR="00E85175">
        <w:rPr>
          <w:rFonts w:ascii="Times New Roman" w:eastAsia="Times New Roman" w:hAnsi="Times New Roman" w:cs="Times New Roman"/>
          <w:b/>
          <w:sz w:val="24"/>
        </w:rPr>
        <w:t>1</w:t>
      </w:r>
    </w:p>
    <w:p w:rsidR="004A5F87" w:rsidRDefault="004A5F87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</w:rPr>
      </w:pPr>
    </w:p>
    <w:p w:rsidR="004A5F87" w:rsidRPr="00EE4CD9" w:rsidRDefault="006E441B">
      <w:pPr>
        <w:keepNext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4CD9">
        <w:rPr>
          <w:rFonts w:ascii="Times New Roman" w:eastAsia="Times New Roman" w:hAnsi="Times New Roman" w:cs="Times New Roman"/>
          <w:sz w:val="24"/>
          <w:szCs w:val="24"/>
        </w:rPr>
        <w:t>Днес, 18.05</w:t>
      </w:r>
      <w:r w:rsidR="00E85175" w:rsidRPr="00EE4CD9">
        <w:rPr>
          <w:rFonts w:ascii="Times New Roman" w:eastAsia="Times New Roman" w:hAnsi="Times New Roman" w:cs="Times New Roman"/>
          <w:sz w:val="24"/>
          <w:szCs w:val="24"/>
        </w:rPr>
        <w:t>.2</w:t>
      </w:r>
      <w:r w:rsidRPr="00EE4CD9">
        <w:rPr>
          <w:rFonts w:ascii="Times New Roman" w:eastAsia="Times New Roman" w:hAnsi="Times New Roman" w:cs="Times New Roman"/>
          <w:sz w:val="24"/>
          <w:szCs w:val="24"/>
        </w:rPr>
        <w:t>020</w:t>
      </w:r>
      <w:r w:rsidR="00E85175" w:rsidRPr="00EE4CD9">
        <w:rPr>
          <w:rFonts w:ascii="Times New Roman" w:eastAsia="Times New Roman" w:hAnsi="Times New Roman" w:cs="Times New Roman"/>
          <w:sz w:val="24"/>
          <w:szCs w:val="24"/>
        </w:rPr>
        <w:t xml:space="preserve"> г. от 10:00 часа, комисия, н</w:t>
      </w:r>
      <w:r w:rsidRPr="00EE4CD9">
        <w:rPr>
          <w:rFonts w:ascii="Times New Roman" w:eastAsia="Times New Roman" w:hAnsi="Times New Roman" w:cs="Times New Roman"/>
          <w:sz w:val="24"/>
          <w:szCs w:val="24"/>
        </w:rPr>
        <w:t>азначена със Заповед № РД 10-116/18.05.2020</w:t>
      </w:r>
      <w:r w:rsidR="00E85175" w:rsidRPr="00EE4CD9">
        <w:rPr>
          <w:rFonts w:ascii="Times New Roman" w:eastAsia="Times New Roman" w:hAnsi="Times New Roman" w:cs="Times New Roman"/>
          <w:sz w:val="24"/>
          <w:szCs w:val="24"/>
        </w:rPr>
        <w:t xml:space="preserve"> г. на Директора на ТП ДГС – Ново Паничарево”, за възлагане на обществена поръчка по  реда на  чл. 73, ал.1 от ЗОП с предмет: </w:t>
      </w:r>
      <w:r w:rsidRPr="00EE4CD9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E4CD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E4CD9">
        <w:rPr>
          <w:rFonts w:ascii="Times New Roman" w:hAnsi="Times New Roman" w:cs="Times New Roman"/>
          <w:b/>
          <w:bCs/>
          <w:sz w:val="24"/>
          <w:szCs w:val="24"/>
        </w:rPr>
        <w:t>„Доставка на нетни количества активна електрическа енергия(високо/средно/ниско напрежение) и избор на координатор на стандартна балансираща група за срок от 24 месеца”</w:t>
      </w:r>
      <w:r w:rsidRPr="00EE4CD9">
        <w:rPr>
          <w:rFonts w:ascii="Times New Roman" w:hAnsi="Times New Roman" w:cs="Times New Roman"/>
          <w:bCs/>
          <w:sz w:val="24"/>
          <w:szCs w:val="24"/>
        </w:rPr>
        <w:t>, открита с обявление с №</w:t>
      </w:r>
      <w:r w:rsidRPr="00EE4CD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EE4CD9">
        <w:rPr>
          <w:rFonts w:ascii="Times New Roman" w:hAnsi="Times New Roman" w:cs="Times New Roman"/>
          <w:bCs/>
          <w:sz w:val="24"/>
          <w:szCs w:val="24"/>
        </w:rPr>
        <w:t xml:space="preserve">на импортиран документ </w:t>
      </w:r>
      <w:r w:rsidRPr="00EE4CD9">
        <w:rPr>
          <w:rFonts w:ascii="Times New Roman" w:hAnsi="Times New Roman" w:cs="Times New Roman"/>
          <w:b/>
          <w:bCs/>
          <w:sz w:val="24"/>
          <w:szCs w:val="24"/>
        </w:rPr>
        <w:t xml:space="preserve">966720 </w:t>
      </w:r>
      <w:r w:rsidRPr="00EE4CD9">
        <w:rPr>
          <w:rFonts w:ascii="Times New Roman" w:hAnsi="Times New Roman" w:cs="Times New Roman"/>
          <w:sz w:val="24"/>
          <w:szCs w:val="24"/>
        </w:rPr>
        <w:t xml:space="preserve">публикувана в регистъра  на агенцията за обществени поръчки и решение с № на импортиран документ – </w:t>
      </w:r>
      <w:r w:rsidRPr="00EE4CD9">
        <w:rPr>
          <w:rFonts w:ascii="Times New Roman" w:hAnsi="Times New Roman" w:cs="Times New Roman"/>
          <w:b/>
          <w:sz w:val="24"/>
          <w:szCs w:val="24"/>
        </w:rPr>
        <w:t>966712</w:t>
      </w:r>
      <w:r w:rsidRPr="00EE4CD9">
        <w:rPr>
          <w:rFonts w:ascii="Times New Roman" w:hAnsi="Times New Roman" w:cs="Times New Roman"/>
          <w:sz w:val="24"/>
          <w:szCs w:val="24"/>
        </w:rPr>
        <w:t xml:space="preserve"> на 20.03.2020 г</w:t>
      </w:r>
      <w:r w:rsidR="00E85175" w:rsidRPr="00EE4CD9">
        <w:rPr>
          <w:rFonts w:ascii="Times New Roman" w:eastAsia="Times New Roman" w:hAnsi="Times New Roman" w:cs="Times New Roman"/>
          <w:color w:val="000000"/>
          <w:sz w:val="24"/>
          <w:szCs w:val="24"/>
        </w:rPr>
        <w:t>,  в състав:</w:t>
      </w:r>
    </w:p>
    <w:p w:rsidR="00926FD9" w:rsidRPr="00345300" w:rsidRDefault="00926FD9" w:rsidP="00926FD9">
      <w:pPr>
        <w:pStyle w:val="Heading2"/>
        <w:tabs>
          <w:tab w:val="left" w:pos="4860"/>
        </w:tabs>
        <w:spacing w:before="20" w:after="20"/>
        <w:rPr>
          <w:b w:val="0"/>
          <w:sz w:val="24"/>
          <w:szCs w:val="24"/>
        </w:rPr>
      </w:pPr>
      <w:r w:rsidRPr="00345300">
        <w:rPr>
          <w:rFonts w:ascii="Times New Roman" w:hAnsi="Times New Roman" w:cs="Times New Roman"/>
          <w:i w:val="0"/>
          <w:sz w:val="24"/>
          <w:szCs w:val="24"/>
          <w:lang w:val="bg-BG"/>
        </w:rPr>
        <w:t>ПРЕДСЕДАТЕЛ</w:t>
      </w:r>
      <w:r w:rsidRPr="00345300"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 xml:space="preserve">: </w:t>
      </w:r>
      <w:proofErr w:type="spellStart"/>
      <w:r w:rsidRPr="00345300">
        <w:rPr>
          <w:rFonts w:ascii="Cambria" w:hAnsi="Cambria"/>
          <w:b w:val="0"/>
          <w:sz w:val="24"/>
          <w:szCs w:val="24"/>
        </w:rPr>
        <w:t>заличено</w:t>
      </w:r>
      <w:proofErr w:type="spellEnd"/>
      <w:r w:rsidRPr="00345300">
        <w:rPr>
          <w:rFonts w:ascii="Cambria" w:hAnsi="Cambria"/>
          <w:b w:val="0"/>
          <w:sz w:val="24"/>
          <w:szCs w:val="24"/>
        </w:rPr>
        <w:t xml:space="preserve">, </w:t>
      </w:r>
      <w:proofErr w:type="spellStart"/>
      <w:r w:rsidRPr="00345300">
        <w:rPr>
          <w:rFonts w:ascii="Cambria" w:hAnsi="Cambria"/>
          <w:b w:val="0"/>
          <w:sz w:val="24"/>
          <w:szCs w:val="24"/>
        </w:rPr>
        <w:t>съгл</w:t>
      </w:r>
      <w:proofErr w:type="spellEnd"/>
      <w:r w:rsidRPr="00345300">
        <w:rPr>
          <w:rFonts w:ascii="Cambria" w:hAnsi="Cambria"/>
          <w:b w:val="0"/>
          <w:sz w:val="24"/>
          <w:szCs w:val="24"/>
        </w:rPr>
        <w:t xml:space="preserve">. </w:t>
      </w:r>
      <w:proofErr w:type="spellStart"/>
      <w:proofErr w:type="gramStart"/>
      <w:r w:rsidRPr="00345300">
        <w:rPr>
          <w:rFonts w:ascii="Cambria" w:hAnsi="Cambria"/>
          <w:b w:val="0"/>
          <w:sz w:val="24"/>
          <w:szCs w:val="24"/>
        </w:rPr>
        <w:t>чл</w:t>
      </w:r>
      <w:proofErr w:type="spellEnd"/>
      <w:proofErr w:type="gramEnd"/>
      <w:r w:rsidRPr="00345300">
        <w:rPr>
          <w:rFonts w:ascii="Cambria" w:hAnsi="Cambria"/>
          <w:b w:val="0"/>
          <w:sz w:val="24"/>
          <w:szCs w:val="24"/>
        </w:rPr>
        <w:t xml:space="preserve">. 2 </w:t>
      </w:r>
      <w:proofErr w:type="spellStart"/>
      <w:r w:rsidRPr="00345300">
        <w:rPr>
          <w:rFonts w:ascii="Cambria" w:hAnsi="Cambria"/>
          <w:b w:val="0"/>
          <w:sz w:val="24"/>
          <w:szCs w:val="24"/>
        </w:rPr>
        <w:t>от</w:t>
      </w:r>
      <w:proofErr w:type="spellEnd"/>
      <w:r w:rsidRPr="00345300">
        <w:rPr>
          <w:rFonts w:ascii="Cambria" w:hAnsi="Cambria"/>
          <w:b w:val="0"/>
          <w:sz w:val="24"/>
          <w:szCs w:val="24"/>
        </w:rPr>
        <w:t xml:space="preserve"> ЗЗЛД</w:t>
      </w:r>
      <w:r w:rsidRPr="00345300">
        <w:rPr>
          <w:rFonts w:ascii="Cambria" w:hAnsi="Cambria"/>
          <w:b w:val="0"/>
          <w:sz w:val="24"/>
          <w:szCs w:val="24"/>
          <w:lang w:val="en-US"/>
        </w:rPr>
        <w:t xml:space="preserve">        </w:t>
      </w:r>
      <w:r w:rsidRPr="00345300">
        <w:rPr>
          <w:b w:val="0"/>
          <w:sz w:val="24"/>
          <w:szCs w:val="24"/>
        </w:rPr>
        <w:t xml:space="preserve">               </w:t>
      </w:r>
    </w:p>
    <w:p w:rsidR="00926FD9" w:rsidRPr="00345300" w:rsidRDefault="00926FD9" w:rsidP="00926FD9">
      <w:pPr>
        <w:pStyle w:val="Heading2"/>
        <w:tabs>
          <w:tab w:val="left" w:pos="4860"/>
        </w:tabs>
        <w:spacing w:before="20" w:after="20"/>
        <w:rPr>
          <w:rFonts w:ascii="Times New Roman" w:hAnsi="Times New Roman" w:cs="Times New Roman"/>
          <w:i w:val="0"/>
          <w:sz w:val="24"/>
          <w:szCs w:val="24"/>
          <w:lang w:val="en-US"/>
        </w:rPr>
      </w:pPr>
      <w:r w:rsidRPr="00345300">
        <w:rPr>
          <w:rFonts w:ascii="Times New Roman" w:hAnsi="Times New Roman" w:cs="Times New Roman"/>
          <w:i w:val="0"/>
          <w:sz w:val="24"/>
          <w:szCs w:val="24"/>
          <w:lang w:val="bg-BG"/>
        </w:rPr>
        <w:t xml:space="preserve">     </w:t>
      </w:r>
      <w:r w:rsidRPr="00345300">
        <w:rPr>
          <w:rFonts w:ascii="Times New Roman" w:hAnsi="Times New Roman" w:cs="Times New Roman"/>
          <w:i w:val="0"/>
          <w:sz w:val="24"/>
          <w:szCs w:val="24"/>
          <w:lang w:val="en-US"/>
        </w:rPr>
        <w:t xml:space="preserve"> </w:t>
      </w:r>
      <w:r w:rsidRPr="00345300">
        <w:rPr>
          <w:rFonts w:ascii="Times New Roman" w:hAnsi="Times New Roman" w:cs="Times New Roman"/>
          <w:i w:val="0"/>
          <w:sz w:val="24"/>
          <w:szCs w:val="24"/>
          <w:lang w:val="bg-BG"/>
        </w:rPr>
        <w:t>ЧЛЕНОВЕ</w:t>
      </w:r>
      <w:r w:rsidRPr="00345300"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>:</w:t>
      </w:r>
      <w:r w:rsidRPr="00345300">
        <w:rPr>
          <w:rFonts w:ascii="Times New Roman" w:hAnsi="Times New Roman" w:cs="Times New Roman"/>
          <w:b w:val="0"/>
          <w:i w:val="0"/>
          <w:sz w:val="24"/>
          <w:szCs w:val="24"/>
          <w:lang w:val="en-US"/>
        </w:rPr>
        <w:t>1.</w:t>
      </w:r>
      <w:r w:rsidRPr="00345300">
        <w:rPr>
          <w:rFonts w:ascii="Cambria" w:hAnsi="Cambria"/>
          <w:b w:val="0"/>
          <w:sz w:val="24"/>
          <w:szCs w:val="24"/>
        </w:rPr>
        <w:t xml:space="preserve"> </w:t>
      </w:r>
      <w:proofErr w:type="spellStart"/>
      <w:proofErr w:type="gramStart"/>
      <w:r w:rsidRPr="00345300">
        <w:rPr>
          <w:rFonts w:ascii="Cambria" w:hAnsi="Cambria"/>
          <w:b w:val="0"/>
          <w:sz w:val="24"/>
          <w:szCs w:val="24"/>
        </w:rPr>
        <w:t>заличено</w:t>
      </w:r>
      <w:proofErr w:type="spellEnd"/>
      <w:proofErr w:type="gramEnd"/>
      <w:r w:rsidRPr="00345300">
        <w:rPr>
          <w:rFonts w:ascii="Cambria" w:hAnsi="Cambria"/>
          <w:b w:val="0"/>
          <w:sz w:val="24"/>
          <w:szCs w:val="24"/>
        </w:rPr>
        <w:t xml:space="preserve">, </w:t>
      </w:r>
      <w:proofErr w:type="spellStart"/>
      <w:r w:rsidRPr="00345300">
        <w:rPr>
          <w:rFonts w:ascii="Cambria" w:hAnsi="Cambria"/>
          <w:b w:val="0"/>
          <w:sz w:val="24"/>
          <w:szCs w:val="24"/>
        </w:rPr>
        <w:t>съгл</w:t>
      </w:r>
      <w:proofErr w:type="spellEnd"/>
      <w:r w:rsidRPr="00345300">
        <w:rPr>
          <w:rFonts w:ascii="Cambria" w:hAnsi="Cambria"/>
          <w:b w:val="0"/>
          <w:sz w:val="24"/>
          <w:szCs w:val="24"/>
        </w:rPr>
        <w:t xml:space="preserve">. </w:t>
      </w:r>
      <w:proofErr w:type="spellStart"/>
      <w:proofErr w:type="gramStart"/>
      <w:r w:rsidRPr="00345300">
        <w:rPr>
          <w:rFonts w:ascii="Cambria" w:hAnsi="Cambria"/>
          <w:b w:val="0"/>
          <w:sz w:val="24"/>
          <w:szCs w:val="24"/>
        </w:rPr>
        <w:t>чл</w:t>
      </w:r>
      <w:proofErr w:type="spellEnd"/>
      <w:proofErr w:type="gramEnd"/>
      <w:r w:rsidRPr="00345300">
        <w:rPr>
          <w:rFonts w:ascii="Cambria" w:hAnsi="Cambria"/>
          <w:b w:val="0"/>
          <w:sz w:val="24"/>
          <w:szCs w:val="24"/>
        </w:rPr>
        <w:t xml:space="preserve">. 2 </w:t>
      </w:r>
      <w:proofErr w:type="spellStart"/>
      <w:r w:rsidRPr="00345300">
        <w:rPr>
          <w:rFonts w:ascii="Cambria" w:hAnsi="Cambria"/>
          <w:b w:val="0"/>
          <w:sz w:val="24"/>
          <w:szCs w:val="24"/>
        </w:rPr>
        <w:t>от</w:t>
      </w:r>
      <w:proofErr w:type="spellEnd"/>
      <w:r w:rsidRPr="00345300">
        <w:rPr>
          <w:rFonts w:ascii="Cambria" w:hAnsi="Cambria"/>
          <w:b w:val="0"/>
          <w:sz w:val="24"/>
          <w:szCs w:val="24"/>
        </w:rPr>
        <w:t xml:space="preserve"> ЗЗЛД</w:t>
      </w:r>
      <w:r w:rsidRPr="00345300">
        <w:rPr>
          <w:rFonts w:ascii="Cambria" w:hAnsi="Cambria"/>
          <w:b w:val="0"/>
          <w:sz w:val="24"/>
          <w:szCs w:val="24"/>
          <w:lang w:val="en-US"/>
        </w:rPr>
        <w:t xml:space="preserve">        </w:t>
      </w:r>
      <w:r w:rsidRPr="00345300">
        <w:rPr>
          <w:b w:val="0"/>
          <w:sz w:val="24"/>
          <w:szCs w:val="24"/>
        </w:rPr>
        <w:t xml:space="preserve">               </w:t>
      </w:r>
      <w:r w:rsidRPr="00345300"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 xml:space="preserve">      </w:t>
      </w:r>
      <w:r w:rsidRPr="00345300">
        <w:rPr>
          <w:rFonts w:ascii="Times New Roman" w:hAnsi="Times New Roman" w:cs="Times New Roman"/>
          <w:i w:val="0"/>
          <w:sz w:val="24"/>
          <w:szCs w:val="24"/>
          <w:lang w:val="en-US"/>
        </w:rPr>
        <w:t xml:space="preserve">                   </w:t>
      </w:r>
    </w:p>
    <w:p w:rsidR="00926FD9" w:rsidRPr="00345300" w:rsidRDefault="00926FD9" w:rsidP="00926FD9">
      <w:pPr>
        <w:pStyle w:val="Heading2"/>
        <w:tabs>
          <w:tab w:val="left" w:pos="4860"/>
        </w:tabs>
        <w:spacing w:before="20" w:after="20"/>
        <w:rPr>
          <w:b w:val="0"/>
          <w:sz w:val="24"/>
          <w:szCs w:val="24"/>
          <w:lang w:val="bg-BG"/>
        </w:rPr>
      </w:pPr>
      <w:r w:rsidRPr="00345300">
        <w:rPr>
          <w:rFonts w:ascii="Times New Roman" w:hAnsi="Times New Roman" w:cs="Times New Roman"/>
          <w:i w:val="0"/>
          <w:sz w:val="24"/>
          <w:szCs w:val="24"/>
          <w:lang w:val="en-US"/>
        </w:rPr>
        <w:t xml:space="preserve">                           2</w:t>
      </w:r>
      <w:r w:rsidRPr="00345300">
        <w:rPr>
          <w:rFonts w:ascii="Times New Roman" w:hAnsi="Times New Roman" w:cs="Times New Roman"/>
          <w:b w:val="0"/>
          <w:i w:val="0"/>
          <w:sz w:val="24"/>
          <w:szCs w:val="24"/>
          <w:lang w:val="bg-BG"/>
        </w:rPr>
        <w:t>.</w:t>
      </w:r>
      <w:r w:rsidRPr="00345300">
        <w:rPr>
          <w:rFonts w:ascii="Cambria" w:hAnsi="Cambria"/>
          <w:b w:val="0"/>
          <w:sz w:val="24"/>
          <w:szCs w:val="24"/>
        </w:rPr>
        <w:t xml:space="preserve"> </w:t>
      </w:r>
      <w:proofErr w:type="spellStart"/>
      <w:proofErr w:type="gramStart"/>
      <w:r w:rsidRPr="00345300">
        <w:rPr>
          <w:rFonts w:ascii="Cambria" w:hAnsi="Cambria"/>
          <w:b w:val="0"/>
          <w:sz w:val="24"/>
          <w:szCs w:val="24"/>
        </w:rPr>
        <w:t>заличено</w:t>
      </w:r>
      <w:proofErr w:type="spellEnd"/>
      <w:proofErr w:type="gramEnd"/>
      <w:r w:rsidRPr="00345300">
        <w:rPr>
          <w:rFonts w:ascii="Cambria" w:hAnsi="Cambria"/>
          <w:b w:val="0"/>
          <w:sz w:val="24"/>
          <w:szCs w:val="24"/>
        </w:rPr>
        <w:t xml:space="preserve">, </w:t>
      </w:r>
      <w:proofErr w:type="spellStart"/>
      <w:r w:rsidRPr="00345300">
        <w:rPr>
          <w:rFonts w:ascii="Cambria" w:hAnsi="Cambria"/>
          <w:b w:val="0"/>
          <w:sz w:val="24"/>
          <w:szCs w:val="24"/>
        </w:rPr>
        <w:t>съгл</w:t>
      </w:r>
      <w:proofErr w:type="spellEnd"/>
      <w:r w:rsidRPr="00345300">
        <w:rPr>
          <w:rFonts w:ascii="Cambria" w:hAnsi="Cambria"/>
          <w:b w:val="0"/>
          <w:sz w:val="24"/>
          <w:szCs w:val="24"/>
        </w:rPr>
        <w:t xml:space="preserve">. </w:t>
      </w:r>
      <w:proofErr w:type="spellStart"/>
      <w:proofErr w:type="gramStart"/>
      <w:r w:rsidRPr="00345300">
        <w:rPr>
          <w:rFonts w:ascii="Cambria" w:hAnsi="Cambria"/>
          <w:b w:val="0"/>
          <w:sz w:val="24"/>
          <w:szCs w:val="24"/>
        </w:rPr>
        <w:t>чл</w:t>
      </w:r>
      <w:proofErr w:type="spellEnd"/>
      <w:proofErr w:type="gramEnd"/>
      <w:r w:rsidRPr="00345300">
        <w:rPr>
          <w:rFonts w:ascii="Cambria" w:hAnsi="Cambria"/>
          <w:b w:val="0"/>
          <w:sz w:val="24"/>
          <w:szCs w:val="24"/>
        </w:rPr>
        <w:t xml:space="preserve">. 2 </w:t>
      </w:r>
      <w:proofErr w:type="spellStart"/>
      <w:r w:rsidRPr="00345300">
        <w:rPr>
          <w:rFonts w:ascii="Cambria" w:hAnsi="Cambria"/>
          <w:b w:val="0"/>
          <w:sz w:val="24"/>
          <w:szCs w:val="24"/>
        </w:rPr>
        <w:t>от</w:t>
      </w:r>
      <w:proofErr w:type="spellEnd"/>
      <w:r w:rsidRPr="00345300">
        <w:rPr>
          <w:rFonts w:ascii="Cambria" w:hAnsi="Cambria"/>
          <w:b w:val="0"/>
          <w:sz w:val="24"/>
          <w:szCs w:val="24"/>
        </w:rPr>
        <w:t xml:space="preserve"> ЗЗЛД</w:t>
      </w:r>
      <w:r w:rsidRPr="00345300">
        <w:rPr>
          <w:rFonts w:ascii="Cambria" w:hAnsi="Cambria"/>
          <w:b w:val="0"/>
          <w:sz w:val="24"/>
          <w:szCs w:val="24"/>
          <w:lang w:val="en-US"/>
        </w:rPr>
        <w:t xml:space="preserve">        </w:t>
      </w:r>
      <w:r w:rsidRPr="00345300">
        <w:rPr>
          <w:b w:val="0"/>
          <w:sz w:val="24"/>
          <w:szCs w:val="24"/>
        </w:rPr>
        <w:t xml:space="preserve">    </w:t>
      </w:r>
    </w:p>
    <w:p w:rsidR="004A5F87" w:rsidRDefault="00E85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Проведе публично заседание на основание чл. 54, ал.2 от ППЗОП за отваряне на получените оферти в процедурата. </w:t>
      </w:r>
    </w:p>
    <w:p w:rsidR="004A5F87" w:rsidRDefault="00E85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Председателя на комисията обяви заповедта за назначаване на комисията и протокола по чл. 48, ал. 6 от ППЗОП.</w:t>
      </w:r>
    </w:p>
    <w:p w:rsidR="004A5F87" w:rsidRDefault="00E85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След запознаване с регистъра на получените оферти, членовете на комисията попълниха декларации по чл. 103, ал. 2 от ЗОП.</w:t>
      </w:r>
    </w:p>
    <w:p w:rsidR="004A5F87" w:rsidRDefault="00E85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днешното открито заседание не присъстваха участници или техни упълномощени представители, както и представители на средствата за масово осведомяване.</w:t>
      </w:r>
    </w:p>
    <w:p w:rsidR="004A5F87" w:rsidRDefault="00E85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 п</w:t>
      </w:r>
      <w:r w:rsidR="006E441B">
        <w:rPr>
          <w:rFonts w:ascii="Times New Roman" w:eastAsia="Times New Roman" w:hAnsi="Times New Roman" w:cs="Times New Roman"/>
          <w:color w:val="000000"/>
          <w:sz w:val="24"/>
        </w:rPr>
        <w:t>осочения в документацията срок са постъпили  три  оферти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: </w:t>
      </w:r>
    </w:p>
    <w:p w:rsidR="006E441B" w:rsidRDefault="006E44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9366" w:type="dxa"/>
        <w:tblInd w:w="98" w:type="dxa"/>
        <w:tblCellMar>
          <w:left w:w="10" w:type="dxa"/>
          <w:right w:w="10" w:type="dxa"/>
        </w:tblCellMar>
        <w:tblLook w:val="0000"/>
      </w:tblPr>
      <w:tblGrid>
        <w:gridCol w:w="1101"/>
        <w:gridCol w:w="1417"/>
        <w:gridCol w:w="4253"/>
        <w:gridCol w:w="1559"/>
        <w:gridCol w:w="1036"/>
      </w:tblGrid>
      <w:tr w:rsidR="006E441B" w:rsidTr="00361FE0">
        <w:trPr>
          <w:trHeight w:val="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Default="006E441B" w:rsidP="00361FE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№ по ред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Default="006E441B" w:rsidP="00361FE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Входящ №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Default="006E441B" w:rsidP="00361FE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Име на кандидатата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Default="006E441B" w:rsidP="00361FE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Default="006E441B" w:rsidP="00361FE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Час</w:t>
            </w:r>
          </w:p>
        </w:tc>
      </w:tr>
      <w:tr w:rsidR="006E441B" w:rsidRPr="00004E10" w:rsidTr="00361FE0">
        <w:trPr>
          <w:trHeight w:val="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Pr="00004E10" w:rsidRDefault="006E441B" w:rsidP="00361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E10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Pr="00004E10" w:rsidRDefault="006E441B" w:rsidP="00361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E10">
              <w:rPr>
                <w:rFonts w:ascii="Times New Roman" w:eastAsia="Times New Roman" w:hAnsi="Times New Roman" w:cs="Times New Roman"/>
                <w:sz w:val="24"/>
                <w:szCs w:val="24"/>
              </w:rPr>
              <w:t>ПО-05-10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Pr="00004E10" w:rsidRDefault="006E441B" w:rsidP="00361F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E10">
              <w:rPr>
                <w:rFonts w:ascii="Times New Roman" w:eastAsia="Calibri" w:hAnsi="Times New Roman" w:cs="Times New Roman"/>
                <w:sz w:val="24"/>
                <w:szCs w:val="24"/>
              </w:rPr>
              <w:t>"МОСТ ЕНЕРДЖИ" АД -гр.София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Pr="00004E10" w:rsidRDefault="006E441B" w:rsidP="00361F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E10">
              <w:rPr>
                <w:rFonts w:ascii="Times New Roman" w:eastAsia="Calibri" w:hAnsi="Times New Roman" w:cs="Times New Roman"/>
                <w:sz w:val="24"/>
                <w:szCs w:val="24"/>
              </w:rPr>
              <w:t>08.05.2020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4E10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Pr="00004E10" w:rsidRDefault="006E441B" w:rsidP="00361F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E10">
              <w:rPr>
                <w:rFonts w:ascii="Times New Roman" w:eastAsia="Calibri" w:hAnsi="Times New Roman" w:cs="Times New Roman"/>
                <w:sz w:val="24"/>
                <w:szCs w:val="24"/>
              </w:rPr>
              <w:t>15:14ч</w:t>
            </w:r>
          </w:p>
        </w:tc>
      </w:tr>
      <w:tr w:rsidR="006E441B" w:rsidRPr="00004E10" w:rsidTr="00361FE0">
        <w:trPr>
          <w:trHeight w:val="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Default="006E441B" w:rsidP="00361F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Default="006E441B" w:rsidP="00361FE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ПО-05-13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Pr="00004E10" w:rsidRDefault="006E441B" w:rsidP="00361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E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„КУМЕР”ООД –гр.София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Pr="00004E10" w:rsidRDefault="006E441B" w:rsidP="00361F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E10">
              <w:rPr>
                <w:rFonts w:ascii="Times New Roman" w:eastAsia="Calibri" w:hAnsi="Times New Roman" w:cs="Times New Roman"/>
                <w:sz w:val="24"/>
                <w:szCs w:val="24"/>
              </w:rPr>
              <w:t>12.05.2020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Pr="00004E10" w:rsidRDefault="006E441B" w:rsidP="00361F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E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15:07 ч. </w:t>
            </w:r>
          </w:p>
        </w:tc>
      </w:tr>
      <w:tr w:rsidR="006E441B" w:rsidRPr="00004E10" w:rsidTr="00361FE0">
        <w:trPr>
          <w:trHeight w:val="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Default="006E441B" w:rsidP="00361FE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Default="006E441B" w:rsidP="00361FE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ПО-05-14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Pr="00004E10" w:rsidRDefault="006E441B" w:rsidP="00361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„АСМ Енерджи”ООД- гр.София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Pr="00004E10" w:rsidRDefault="006E441B" w:rsidP="00361F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E10">
              <w:rPr>
                <w:rFonts w:ascii="Times New Roman" w:eastAsia="Calibri" w:hAnsi="Times New Roman" w:cs="Times New Roman"/>
                <w:sz w:val="24"/>
                <w:szCs w:val="24"/>
              </w:rPr>
              <w:t>14.05.2020г.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441B" w:rsidRPr="00004E10" w:rsidRDefault="006E441B" w:rsidP="00361F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4E10">
              <w:rPr>
                <w:rFonts w:ascii="Times New Roman" w:eastAsia="Calibri" w:hAnsi="Times New Roman" w:cs="Times New Roman"/>
                <w:sz w:val="24"/>
                <w:szCs w:val="24"/>
              </w:rPr>
              <w:t>8:50ч.</w:t>
            </w:r>
          </w:p>
        </w:tc>
      </w:tr>
    </w:tbl>
    <w:p w:rsidR="004A5F87" w:rsidRDefault="004A5F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A5F87" w:rsidRDefault="00E85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Комисията п</w:t>
      </w:r>
      <w:r w:rsidR="006E441B">
        <w:rPr>
          <w:rFonts w:ascii="Times New Roman" w:eastAsia="Times New Roman" w:hAnsi="Times New Roman" w:cs="Times New Roman"/>
          <w:color w:val="000000"/>
          <w:sz w:val="24"/>
        </w:rPr>
        <w:t>ристъпи към отваряне на офертите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4A5F87" w:rsidRDefault="004A5F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A5F87" w:rsidRDefault="00E85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Участникът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B21165">
        <w:rPr>
          <w:rFonts w:ascii="Times New Roman" w:eastAsia="Times New Roman" w:hAnsi="Times New Roman" w:cs="Times New Roman"/>
          <w:b/>
          <w:color w:val="000000"/>
          <w:sz w:val="24"/>
        </w:rPr>
        <w:t>„</w:t>
      </w:r>
      <w:r w:rsidR="00B21165" w:rsidRPr="00B21165">
        <w:rPr>
          <w:rFonts w:ascii="Times New Roman" w:eastAsia="Times New Roman" w:hAnsi="Times New Roman" w:cs="Times New Roman"/>
          <w:b/>
          <w:sz w:val="24"/>
        </w:rPr>
        <w:t>МОСТ ЕНЕРДЖИ</w:t>
      </w:r>
      <w:r w:rsidRPr="00B21165">
        <w:rPr>
          <w:rFonts w:ascii="Times New Roman" w:eastAsia="Times New Roman" w:hAnsi="Times New Roman" w:cs="Times New Roman"/>
          <w:b/>
          <w:sz w:val="24"/>
        </w:rPr>
        <w:t>“ АД,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ЕИК: 201325372, представлявано от Тони Латева Тенева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в качес</w:t>
      </w:r>
      <w:r w:rsidR="00C21317">
        <w:rPr>
          <w:rFonts w:ascii="Times New Roman" w:eastAsia="Times New Roman" w:hAnsi="Times New Roman" w:cs="Times New Roman"/>
          <w:color w:val="000000"/>
          <w:sz w:val="24"/>
        </w:rPr>
        <w:t>твото ѝ на управител</w:t>
      </w:r>
      <w:r>
        <w:rPr>
          <w:rFonts w:ascii="Times New Roman" w:eastAsia="Times New Roman" w:hAnsi="Times New Roman" w:cs="Times New Roman"/>
          <w:color w:val="000000"/>
          <w:sz w:val="24"/>
        </w:rPr>
        <w:t>, е представил</w:t>
      </w:r>
      <w:r w:rsidR="00B21165">
        <w:rPr>
          <w:rFonts w:ascii="Times New Roman" w:eastAsia="Times New Roman" w:hAnsi="Times New Roman" w:cs="Times New Roman"/>
          <w:color w:val="000000"/>
          <w:sz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ненарушена цялост, съдържащи документите по чл. 39, ал. 2 и ал. 3, т. 1 ППЗОП, опис на представените документи, както и отделен запечатан непрозрачен плик с надпис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„Предлагани ценови параметри”.</w:t>
      </w:r>
    </w:p>
    <w:p w:rsidR="004A5F87" w:rsidRDefault="00E85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Всички членове на комисията подписаха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техническото предложение и плика с надпис „Предлагани ценови параметри”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който не се отвори на днешното заседание на комисията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3E1B42" w:rsidRDefault="003E1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3E1B42" w:rsidRDefault="003E1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8713"/>
        <w:gridCol w:w="1089"/>
      </w:tblGrid>
      <w:tr w:rsidR="003E1B42" w:rsidRPr="0059385F" w:rsidTr="003E1B4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FC4E4C" w:rsidRDefault="003E1B42" w:rsidP="00361FE0">
            <w:pPr>
              <w:pStyle w:val="BodyTex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№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FC4E4C" w:rsidRDefault="003E1B42" w:rsidP="00361FE0">
            <w:pPr>
              <w:pStyle w:val="BodyText"/>
              <w:ind w:left="34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Представени </w:t>
            </w:r>
            <w:r w:rsidRPr="00FC4E4C">
              <w:rPr>
                <w:b/>
                <w:sz w:val="24"/>
                <w:szCs w:val="24"/>
                <w:lang w:eastAsia="en-US"/>
              </w:rPr>
              <w:t xml:space="preserve"> документи</w:t>
            </w:r>
            <w:r>
              <w:rPr>
                <w:b/>
                <w:sz w:val="24"/>
                <w:szCs w:val="24"/>
                <w:lang w:eastAsia="en-US"/>
              </w:rPr>
              <w:t xml:space="preserve"> от участник „МОСТ ЕНЕРДЖИ „АД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42" w:rsidRPr="0059385F" w:rsidRDefault="003E1B42" w:rsidP="00361FE0">
            <w:pPr>
              <w:pStyle w:val="BodyText"/>
              <w:ind w:left="126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E1B42" w:rsidRPr="00877E0E" w:rsidTr="003E1B4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Default="003E1B42" w:rsidP="00361FE0">
            <w:pPr>
              <w:pStyle w:val="BodyText"/>
              <w:rPr>
                <w:sz w:val="24"/>
                <w:szCs w:val="24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B21165" w:rsidRDefault="003E1B42" w:rsidP="003E1B42">
            <w:pPr>
              <w:pStyle w:val="BodyText"/>
              <w:ind w:left="34"/>
              <w:rPr>
                <w:color w:val="FF0000"/>
                <w:sz w:val="24"/>
                <w:szCs w:val="24"/>
                <w:lang w:eastAsia="en-US"/>
              </w:rPr>
            </w:pPr>
            <w:r w:rsidRPr="00B21165">
              <w:rPr>
                <w:bCs/>
                <w:sz w:val="24"/>
                <w:szCs w:val="24"/>
              </w:rPr>
              <w:t>За процедура с предмет:„Доставка на нетни количества активна електрическа енергия(високо/средно/ниско напрежение) и избор на координатор на стандартна балансираща група за срок от 24 месеца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42" w:rsidRPr="00877E0E" w:rsidRDefault="003E1B42" w:rsidP="00361FE0">
            <w:pPr>
              <w:pStyle w:val="BodyText"/>
              <w:ind w:left="126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3E1B42" w:rsidRPr="003E1B42" w:rsidTr="003E1B42">
        <w:trPr>
          <w:trHeight w:val="4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B21165" w:rsidP="00361FE0">
            <w:pPr>
              <w:pStyle w:val="a0"/>
              <w:rPr>
                <w:iCs/>
                <w:sz w:val="22"/>
                <w:szCs w:val="22"/>
              </w:rPr>
            </w:pPr>
            <w:r>
              <w:rPr>
                <w:lang w:val="ru-RU"/>
              </w:rPr>
              <w:t>Е</w:t>
            </w:r>
            <w:r w:rsidR="003E1B42" w:rsidRPr="003E1B42">
              <w:rPr>
                <w:lang w:val="ru-RU"/>
              </w:rPr>
              <w:t xml:space="preserve">лектронен </w:t>
            </w:r>
            <w:r w:rsidR="003E1B42" w:rsidRPr="003E1B42">
              <w:t>Е</w:t>
            </w:r>
            <w:r w:rsidR="003E1B42" w:rsidRPr="003E1B42">
              <w:rPr>
                <w:lang w:val="ru-RU"/>
              </w:rPr>
              <w:t>динен европейски документ за обществени поръчки (еЕЕДОП)</w:t>
            </w:r>
            <w:r w:rsidR="003E1B42" w:rsidRPr="003E1B42">
              <w:rPr>
                <w:b/>
                <w:lang w:val="ru-RU"/>
              </w:rPr>
              <w:t xml:space="preserve"> </w:t>
            </w:r>
            <w:r w:rsidR="003E1B42" w:rsidRPr="003E1B42">
              <w:rPr>
                <w:lang w:val="ru-RU"/>
              </w:rPr>
              <w:t>в съответствие с изискванията н</w:t>
            </w:r>
            <w:r w:rsidR="003E1B42" w:rsidRPr="003E1B42">
              <w:rPr>
                <w:color w:val="000000"/>
                <w:lang w:val="ru-RU"/>
              </w:rPr>
              <w:t xml:space="preserve">а </w:t>
            </w:r>
            <w:hyperlink r:id="rId6" w:anchor="p39464946" w:tgtFrame="_blank" w:history="1">
              <w:r w:rsidR="003E1B42" w:rsidRPr="003E1B42">
                <w:rPr>
                  <w:rStyle w:val="Hyperlink"/>
                  <w:color w:val="000000"/>
                  <w:lang w:val="ru-RU"/>
                </w:rPr>
                <w:t>чл. 67 от ЗОП</w:t>
              </w:r>
            </w:hyperlink>
            <w:r w:rsidR="003E1B42" w:rsidRPr="003E1B42">
              <w:rPr>
                <w:lang w:val="ru-RU"/>
              </w:rPr>
              <w:t xml:space="preserve"> и условията на възложителя– </w:t>
            </w:r>
            <w:r w:rsidR="003E1B42" w:rsidRPr="003E1B42">
              <w:rPr>
                <w:b/>
                <w:u w:val="single"/>
                <w:lang w:val="ru-RU"/>
              </w:rPr>
              <w:t xml:space="preserve">Приложение </w:t>
            </w:r>
            <w:r w:rsidR="003E1B42" w:rsidRPr="003E1B42">
              <w:rPr>
                <w:b/>
                <w:u w:val="single"/>
              </w:rPr>
              <w:t>№ 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42" w:rsidRPr="003E1B42" w:rsidRDefault="003E1B42" w:rsidP="003E1B42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3E1B42" w:rsidRPr="003E1B42" w:rsidTr="003E1B42">
        <w:trPr>
          <w:trHeight w:val="4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pStyle w:val="a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bg-BG"/>
              </w:rPr>
            </w:pPr>
            <w:r w:rsidRPr="003E1B42">
              <w:rPr>
                <w:rFonts w:ascii="Times New Roman" w:hAnsi="Times New Roman" w:cs="Times New Roman"/>
              </w:rPr>
              <w:t>Заявление за участие–</w:t>
            </w:r>
            <w:r w:rsidRPr="003E1B42">
              <w:rPr>
                <w:rFonts w:ascii="Times New Roman" w:hAnsi="Times New Roman" w:cs="Times New Roman"/>
                <w:b/>
                <w:bCs/>
              </w:rPr>
              <w:t>Приложение № 1;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42" w:rsidRPr="003E1B42" w:rsidRDefault="003E1B42" w:rsidP="003E1B42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3E1B42" w:rsidRPr="003E1B42" w:rsidTr="003E1B4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E1B42">
            <w:pPr>
              <w:tabs>
                <w:tab w:val="left" w:pos="9639"/>
              </w:tabs>
              <w:spacing w:line="240" w:lineRule="auto"/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>ППредложение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>за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>изпълнение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>на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 xml:space="preserve">поръчката в съответствие </w:t>
            </w:r>
          </w:p>
          <w:p w:rsidR="003E1B42" w:rsidRPr="003E1B42" w:rsidRDefault="003E1B42" w:rsidP="003E1B42">
            <w:pPr>
              <w:tabs>
                <w:tab w:val="left" w:pos="9639"/>
              </w:tabs>
              <w:spacing w:line="240" w:lineRule="auto"/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>с техническите спецификации и изискванията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>на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 xml:space="preserve">възложителя  </w:t>
            </w:r>
            <w:r w:rsidRPr="003E1B42">
              <w:rPr>
                <w:rFonts w:ascii="Times New Roman" w:hAnsi="Times New Roman" w:cs="Times New Roman"/>
                <w:b/>
                <w:lang w:val="ru-RU"/>
              </w:rPr>
              <w:t>Приложение № 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42" w:rsidRPr="003E1B42" w:rsidRDefault="003E1B42" w:rsidP="003E1B42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3E1B42" w:rsidRPr="003E1B42" w:rsidTr="003E1B4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E1B42">
            <w:pPr>
              <w:tabs>
                <w:tab w:val="left" w:pos="9639"/>
              </w:tabs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 xml:space="preserve">ДДекларация за участие/неучастие на подизпълнители </w:t>
            </w:r>
            <w:r w:rsidRPr="003E1B42">
              <w:rPr>
                <w:rFonts w:ascii="Times New Roman" w:hAnsi="Times New Roman" w:cs="Times New Roman"/>
                <w:b/>
                <w:lang w:val="ru-RU"/>
              </w:rPr>
              <w:t xml:space="preserve">Приложение № </w:t>
            </w:r>
            <w:r w:rsidRPr="003E1B42">
              <w:rPr>
                <w:rFonts w:ascii="Times New Roman" w:hAnsi="Times New Roman" w:cs="Times New Roman"/>
                <w:b/>
              </w:rPr>
              <w:t>10;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42" w:rsidRPr="003E1B42" w:rsidRDefault="003E1B42" w:rsidP="003E1B42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3E1B42" w:rsidRPr="003E1B42" w:rsidTr="003E1B4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tabs>
                <w:tab w:val="left" w:pos="426"/>
                <w:tab w:val="left" w:pos="9639"/>
              </w:tabs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>ДДекларация за липса на свързаност с друг участник по чл. 107, т. 4</w:t>
            </w:r>
          </w:p>
          <w:p w:rsidR="003E1B42" w:rsidRPr="003E1B42" w:rsidRDefault="003E1B42" w:rsidP="003E1B42">
            <w:pPr>
              <w:tabs>
                <w:tab w:val="left" w:pos="426"/>
                <w:tab w:val="left" w:pos="9639"/>
              </w:tabs>
              <w:ind w:left="-567" w:right="-39" w:firstLine="283"/>
              <w:jc w:val="both"/>
              <w:rPr>
                <w:rFonts w:ascii="Times New Roman" w:hAnsi="Times New Roman" w:cs="Times New Roman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 xml:space="preserve"> оот ЗОП, във връзка с чл. 101, ал. 11 от ЗОП </w:t>
            </w:r>
            <w:r w:rsidRPr="003E1B42">
              <w:rPr>
                <w:rFonts w:ascii="Times New Roman" w:hAnsi="Times New Roman" w:cs="Times New Roman"/>
                <w:bCs/>
                <w:lang w:val="ru-RU"/>
              </w:rPr>
              <w:t xml:space="preserve">– </w:t>
            </w:r>
            <w:r w:rsidRPr="003E1B42">
              <w:rPr>
                <w:rFonts w:ascii="Times New Roman" w:hAnsi="Times New Roman" w:cs="Times New Roman"/>
                <w:b/>
                <w:bCs/>
                <w:lang w:val="ru-RU"/>
              </w:rPr>
              <w:t>Приложение № 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42" w:rsidRPr="003E1B42" w:rsidRDefault="003E1B42" w:rsidP="003E1B42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3E1B42" w:rsidRPr="003E1B42" w:rsidTr="003E1B4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pStyle w:val="BodyText"/>
              <w:widowControl/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-28"/>
              <w:rPr>
                <w:bCs/>
                <w:sz w:val="24"/>
                <w:szCs w:val="24"/>
                <w:lang w:val="en-US" w:eastAsia="en-US"/>
              </w:rPr>
            </w:pPr>
            <w:r w:rsidRPr="003E1B42">
              <w:rPr>
                <w:bCs/>
                <w:sz w:val="24"/>
                <w:szCs w:val="24"/>
                <w:lang w:val="en-US" w:eastAsia="en-US"/>
              </w:rPr>
              <w:t>6.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E1B42">
            <w:pPr>
              <w:tabs>
                <w:tab w:val="left" w:pos="9639"/>
              </w:tabs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bCs/>
                <w:lang w:val="ru-RU"/>
              </w:rPr>
              <w:t xml:space="preserve">ДДекларация конфиденциалност – </w:t>
            </w:r>
            <w:r w:rsidRPr="003E1B42">
              <w:rPr>
                <w:rFonts w:ascii="Times New Roman" w:hAnsi="Times New Roman" w:cs="Times New Roman"/>
                <w:b/>
                <w:bCs/>
                <w:lang w:val="ru-RU"/>
              </w:rPr>
              <w:t>Приложение № 11;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42" w:rsidRPr="003E1B42" w:rsidRDefault="003E1B42" w:rsidP="003E1B42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3E1B42" w:rsidRPr="003E1B42" w:rsidTr="003E1B4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pStyle w:val="BodyText"/>
              <w:widowControl/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-28"/>
              <w:rPr>
                <w:bCs/>
                <w:sz w:val="24"/>
                <w:szCs w:val="24"/>
                <w:lang w:val="en-US" w:eastAsia="en-US"/>
              </w:rPr>
            </w:pPr>
            <w:r w:rsidRPr="003E1B42">
              <w:rPr>
                <w:bCs/>
                <w:sz w:val="24"/>
                <w:szCs w:val="24"/>
                <w:lang w:val="en-US" w:eastAsia="en-US"/>
              </w:rPr>
              <w:t>7.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pStyle w:val="BodyText"/>
              <w:ind w:left="47"/>
              <w:jc w:val="both"/>
              <w:rPr>
                <w:bCs/>
                <w:sz w:val="24"/>
                <w:szCs w:val="24"/>
                <w:lang w:val="ru-RU"/>
              </w:rPr>
            </w:pPr>
            <w:r w:rsidRPr="003E1B42">
              <w:rPr>
                <w:sz w:val="24"/>
                <w:szCs w:val="24"/>
                <w:lang w:val="ru-RU"/>
              </w:rPr>
              <w:t>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</w:t>
            </w:r>
            <w:r w:rsidRPr="003E1B42">
              <w:rPr>
                <w:sz w:val="24"/>
                <w:szCs w:val="24"/>
              </w:rPr>
              <w:t xml:space="preserve"> – </w:t>
            </w:r>
            <w:r w:rsidRPr="003E1B42">
              <w:rPr>
                <w:b/>
                <w:sz w:val="24"/>
                <w:szCs w:val="24"/>
              </w:rPr>
              <w:t>Приложение № 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42" w:rsidRPr="003E1B42" w:rsidRDefault="003E1B42" w:rsidP="003E1B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3E1B42" w:rsidRPr="003E1B42" w:rsidTr="003E1B4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pStyle w:val="BodyText"/>
              <w:widowControl/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-28"/>
              <w:rPr>
                <w:bCs/>
                <w:sz w:val="24"/>
                <w:szCs w:val="24"/>
                <w:lang w:val="en-US" w:eastAsia="en-US"/>
              </w:rPr>
            </w:pPr>
            <w:r w:rsidRPr="003E1B42">
              <w:rPr>
                <w:bCs/>
                <w:sz w:val="24"/>
                <w:szCs w:val="24"/>
                <w:lang w:val="en-US" w:eastAsia="en-US"/>
              </w:rPr>
              <w:t>8.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pStyle w:val="BodyText"/>
              <w:ind w:left="47"/>
              <w:jc w:val="both"/>
              <w:rPr>
                <w:color w:val="FF0000"/>
                <w:sz w:val="24"/>
                <w:szCs w:val="24"/>
                <w:lang w:eastAsia="ar-SA"/>
              </w:rPr>
            </w:pPr>
            <w:r w:rsidRPr="003E1B42">
              <w:rPr>
                <w:bCs/>
                <w:sz w:val="24"/>
                <w:szCs w:val="24"/>
                <w:lang w:val="ru-RU"/>
              </w:rPr>
              <w:t>Декларация преференциален данъчен режим</w:t>
            </w:r>
            <w:r w:rsidRPr="003E1B42">
              <w:rPr>
                <w:b/>
                <w:bCs/>
                <w:sz w:val="24"/>
                <w:szCs w:val="24"/>
                <w:lang w:val="ru-RU"/>
              </w:rPr>
              <w:t xml:space="preserve"> - Приложение № 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42" w:rsidRPr="003E1B42" w:rsidRDefault="003E1B42" w:rsidP="003E1B42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3E1B42" w:rsidRPr="003E1B42" w:rsidTr="003E1B4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3E1B42" w:rsidRDefault="003E1B42" w:rsidP="00361FE0">
            <w:pPr>
              <w:pStyle w:val="BodyText"/>
              <w:widowControl/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-28"/>
              <w:rPr>
                <w:bCs/>
                <w:sz w:val="24"/>
                <w:szCs w:val="24"/>
                <w:lang w:eastAsia="en-US"/>
              </w:rPr>
            </w:pPr>
            <w:r w:rsidRPr="003E1B42">
              <w:rPr>
                <w:bCs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42" w:rsidRPr="00B21165" w:rsidRDefault="00B21165" w:rsidP="00361FE0">
            <w:pPr>
              <w:ind w:left="47"/>
              <w:jc w:val="both"/>
              <w:rPr>
                <w:rFonts w:ascii="Times New Roman" w:hAnsi="Times New Roman" w:cs="Times New Roman"/>
                <w:color w:val="FF0000"/>
                <w:lang w:eastAsia="ar-SA"/>
              </w:rPr>
            </w:pPr>
            <w:r w:rsidRPr="00B21165">
              <w:rPr>
                <w:rFonts w:ascii="Times New Roman" w:hAnsi="Times New Roman" w:cs="Times New Roman"/>
                <w:lang w:val="ru-RU"/>
              </w:rPr>
              <w:t xml:space="preserve">Плик </w:t>
            </w:r>
            <w:r w:rsidR="003E1B42" w:rsidRPr="00B21165">
              <w:rPr>
                <w:rFonts w:ascii="Times New Roman" w:hAnsi="Times New Roman" w:cs="Times New Roman"/>
                <w:lang w:val="ru-RU"/>
              </w:rPr>
              <w:t>„Предлагани ценови параметри“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B42" w:rsidRPr="003E1B42" w:rsidRDefault="003E1B42" w:rsidP="003E1B42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</w:tbl>
    <w:p w:rsidR="003E1B42" w:rsidRPr="003E1B42" w:rsidRDefault="003E1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0A7CB0" w:rsidRPr="000A7CB0" w:rsidRDefault="000A7CB0" w:rsidP="000A7C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A7CB0">
        <w:rPr>
          <w:rFonts w:ascii="Times New Roman" w:eastAsia="Times New Roman" w:hAnsi="Times New Roman" w:cs="Times New Roman"/>
          <w:color w:val="000000"/>
          <w:sz w:val="24"/>
        </w:rPr>
        <w:t>След разглеждането им комисията установи</w:t>
      </w:r>
      <w:r w:rsidRPr="000A7CB0">
        <w:rPr>
          <w:rFonts w:ascii="Times New Roman" w:eastAsia="Times New Roman" w:hAnsi="Times New Roman" w:cs="Times New Roman"/>
          <w:sz w:val="24"/>
        </w:rPr>
        <w:t xml:space="preserve">, че участникът </w:t>
      </w:r>
      <w:r w:rsidRPr="000A7CB0">
        <w:rPr>
          <w:rFonts w:ascii="Times New Roman" w:eastAsia="Times New Roman" w:hAnsi="Times New Roman" w:cs="Times New Roman"/>
          <w:color w:val="000000"/>
          <w:sz w:val="24"/>
        </w:rPr>
        <w:t>„</w:t>
      </w:r>
      <w:r w:rsidRPr="000A7CB0">
        <w:rPr>
          <w:rFonts w:ascii="Times New Roman" w:eastAsia="Times New Roman" w:hAnsi="Times New Roman" w:cs="Times New Roman"/>
          <w:sz w:val="24"/>
        </w:rPr>
        <w:t>Мост Енерджи“ АД</w:t>
      </w:r>
      <w:r w:rsidRPr="000A7CB0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Pr="000A7CB0">
        <w:rPr>
          <w:rFonts w:ascii="Times New Roman" w:eastAsia="Times New Roman" w:hAnsi="Times New Roman" w:cs="Times New Roman"/>
          <w:sz w:val="24"/>
        </w:rPr>
        <w:t>е представил всички необходими</w:t>
      </w:r>
      <w:r w:rsidRPr="000A7CB0">
        <w:rPr>
          <w:rFonts w:ascii="Times New Roman" w:eastAsia="Times New Roman" w:hAnsi="Times New Roman" w:cs="Times New Roman"/>
          <w:color w:val="000000"/>
          <w:sz w:val="24"/>
        </w:rPr>
        <w:t xml:space="preserve"> документи и участникът отговаря на изискванията за лично състояние и в съответствие с критериите за подбор и допуска кандидата до отваряне на ценовото му предложение в ден и час обявени в профила на купувача.</w:t>
      </w:r>
    </w:p>
    <w:p w:rsidR="003E1B42" w:rsidRPr="003E1B42" w:rsidRDefault="003E1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21165" w:rsidRDefault="00B21165" w:rsidP="00B211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Участникът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B21165">
        <w:rPr>
          <w:rFonts w:ascii="Times New Roman" w:eastAsia="Times New Roman" w:hAnsi="Times New Roman" w:cs="Times New Roman"/>
          <w:b/>
          <w:color w:val="000000"/>
          <w:sz w:val="24"/>
        </w:rPr>
        <w:t>„КУМЕР</w:t>
      </w:r>
      <w:r w:rsidRPr="00B21165">
        <w:rPr>
          <w:rFonts w:ascii="Times New Roman" w:eastAsia="Times New Roman" w:hAnsi="Times New Roman" w:cs="Times New Roman"/>
          <w:b/>
          <w:sz w:val="24"/>
        </w:rPr>
        <w:t>“ООД</w:t>
      </w:r>
      <w:r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ЕИК: 200907117, представлявано от Емилия Йорданова Илиева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в качес</w:t>
      </w:r>
      <w:r w:rsidR="00C21317">
        <w:rPr>
          <w:rFonts w:ascii="Times New Roman" w:eastAsia="Times New Roman" w:hAnsi="Times New Roman" w:cs="Times New Roman"/>
          <w:color w:val="000000"/>
          <w:sz w:val="24"/>
        </w:rPr>
        <w:t>твото ѝ на управител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е представила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ненарушена цялост, съдържащи документите по чл. 39, ал. 2 и ал. 3, т. 1 ППЗОП, опис на представените документи, както и отделен запечатан непрозрачен плик с надпис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„Предлагани ценови параметри”.</w:t>
      </w:r>
    </w:p>
    <w:p w:rsidR="00B21165" w:rsidRDefault="00B21165" w:rsidP="00B211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Всички членове на комисията подписаха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техническото предложение и плика с надпис „Предлагани ценови параметри”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който не се отвори на днешното заседание на комисията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3E1B42" w:rsidRPr="003E1B42" w:rsidRDefault="003E1B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21165" w:rsidRDefault="00B21165" w:rsidP="00B211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8713"/>
        <w:gridCol w:w="1089"/>
      </w:tblGrid>
      <w:tr w:rsidR="00B21165" w:rsidRPr="0059385F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FC4E4C" w:rsidRDefault="00B21165" w:rsidP="00361FE0">
            <w:pPr>
              <w:pStyle w:val="BodyTex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FC4E4C" w:rsidRDefault="00B21165" w:rsidP="00361FE0">
            <w:pPr>
              <w:pStyle w:val="BodyText"/>
              <w:ind w:left="34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Представени </w:t>
            </w:r>
            <w:r w:rsidRPr="00FC4E4C">
              <w:rPr>
                <w:b/>
                <w:sz w:val="24"/>
                <w:szCs w:val="24"/>
                <w:lang w:eastAsia="en-US"/>
              </w:rPr>
              <w:t xml:space="preserve"> документи</w:t>
            </w:r>
            <w:r>
              <w:rPr>
                <w:b/>
                <w:sz w:val="24"/>
                <w:szCs w:val="24"/>
                <w:lang w:eastAsia="en-US"/>
              </w:rPr>
              <w:t xml:space="preserve"> от участник „КУМЕР„ ООД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5" w:rsidRPr="0059385F" w:rsidRDefault="00B21165" w:rsidP="00361FE0">
            <w:pPr>
              <w:pStyle w:val="BodyText"/>
              <w:ind w:left="126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21165" w:rsidRPr="00877E0E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Default="00B21165" w:rsidP="00361FE0">
            <w:pPr>
              <w:pStyle w:val="BodyText"/>
              <w:rPr>
                <w:sz w:val="24"/>
                <w:szCs w:val="24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B21165" w:rsidRDefault="00B21165" w:rsidP="00361FE0">
            <w:pPr>
              <w:pStyle w:val="BodyText"/>
              <w:ind w:left="34"/>
              <w:rPr>
                <w:color w:val="FF0000"/>
                <w:sz w:val="24"/>
                <w:szCs w:val="24"/>
                <w:lang w:eastAsia="en-US"/>
              </w:rPr>
            </w:pPr>
            <w:r w:rsidRPr="00B21165">
              <w:rPr>
                <w:bCs/>
                <w:sz w:val="24"/>
                <w:szCs w:val="24"/>
              </w:rPr>
              <w:t>За процедура с предмет:„Доставка на нетни количества активна електрическа енергия(високо/средно/ниско напрежение) и избор на координатор на стандартна балансираща група за срок от 24 месеца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5" w:rsidRPr="00877E0E" w:rsidRDefault="00B21165" w:rsidP="00361FE0">
            <w:pPr>
              <w:pStyle w:val="BodyText"/>
              <w:ind w:left="126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B21165" w:rsidRPr="003E1B42" w:rsidTr="00361FE0">
        <w:trPr>
          <w:trHeight w:val="4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a0"/>
              <w:rPr>
                <w:iCs/>
                <w:sz w:val="22"/>
                <w:szCs w:val="22"/>
              </w:rPr>
            </w:pPr>
            <w:r>
              <w:rPr>
                <w:lang w:val="ru-RU"/>
              </w:rPr>
              <w:t>Е</w:t>
            </w:r>
            <w:r w:rsidRPr="003E1B42">
              <w:rPr>
                <w:lang w:val="ru-RU"/>
              </w:rPr>
              <w:t xml:space="preserve">лектронен </w:t>
            </w:r>
            <w:r w:rsidRPr="003E1B42">
              <w:t>Е</w:t>
            </w:r>
            <w:r w:rsidRPr="003E1B42">
              <w:rPr>
                <w:lang w:val="ru-RU"/>
              </w:rPr>
              <w:t>динен европейски документ за обществени поръчки (еЕЕДОП)</w:t>
            </w:r>
            <w:r w:rsidRPr="003E1B42">
              <w:rPr>
                <w:b/>
                <w:lang w:val="ru-RU"/>
              </w:rPr>
              <w:t xml:space="preserve"> </w:t>
            </w:r>
            <w:r w:rsidRPr="003E1B42">
              <w:rPr>
                <w:lang w:val="ru-RU"/>
              </w:rPr>
              <w:t>в съответствие с изискванията н</w:t>
            </w:r>
            <w:r w:rsidRPr="003E1B42">
              <w:rPr>
                <w:color w:val="000000"/>
                <w:lang w:val="ru-RU"/>
              </w:rPr>
              <w:t xml:space="preserve">а </w:t>
            </w:r>
            <w:hyperlink r:id="rId7" w:anchor="p39464946" w:tgtFrame="_blank" w:history="1">
              <w:r w:rsidRPr="003E1B42">
                <w:rPr>
                  <w:rStyle w:val="Hyperlink"/>
                  <w:color w:val="000000"/>
                  <w:lang w:val="ru-RU"/>
                </w:rPr>
                <w:t>чл. 67 от ЗОП</w:t>
              </w:r>
            </w:hyperlink>
            <w:r w:rsidRPr="003E1B42">
              <w:rPr>
                <w:lang w:val="ru-RU"/>
              </w:rPr>
              <w:t xml:space="preserve"> и условията на възложителя– </w:t>
            </w:r>
            <w:r w:rsidRPr="003E1B42">
              <w:rPr>
                <w:b/>
                <w:u w:val="single"/>
                <w:lang w:val="ru-RU"/>
              </w:rPr>
              <w:t xml:space="preserve">Приложение </w:t>
            </w:r>
            <w:r w:rsidRPr="003E1B42">
              <w:rPr>
                <w:b/>
                <w:u w:val="single"/>
              </w:rPr>
              <w:t>№ 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5" w:rsidRPr="003E1B42" w:rsidRDefault="00B21165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B21165" w:rsidRPr="003E1B42" w:rsidTr="00361FE0">
        <w:trPr>
          <w:trHeight w:val="4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a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bg-BG"/>
              </w:rPr>
            </w:pPr>
            <w:r w:rsidRPr="003E1B42">
              <w:rPr>
                <w:rFonts w:ascii="Times New Roman" w:hAnsi="Times New Roman" w:cs="Times New Roman"/>
              </w:rPr>
              <w:t>Заявление за участие–</w:t>
            </w:r>
            <w:r w:rsidRPr="003E1B42">
              <w:rPr>
                <w:rFonts w:ascii="Times New Roman" w:hAnsi="Times New Roman" w:cs="Times New Roman"/>
                <w:b/>
                <w:bCs/>
              </w:rPr>
              <w:t>Приложение № 1;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5" w:rsidRPr="003E1B42" w:rsidRDefault="00B21165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B21165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tabs>
                <w:tab w:val="left" w:pos="9639"/>
              </w:tabs>
              <w:spacing w:line="240" w:lineRule="auto"/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>ППредложение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>за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>изпълнение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>на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 xml:space="preserve">поръчката в съответствие </w:t>
            </w:r>
          </w:p>
          <w:p w:rsidR="00B21165" w:rsidRPr="003E1B42" w:rsidRDefault="00B21165" w:rsidP="00361FE0">
            <w:pPr>
              <w:tabs>
                <w:tab w:val="left" w:pos="9639"/>
              </w:tabs>
              <w:spacing w:line="240" w:lineRule="auto"/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>с техническите спецификации и изискванията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>на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 xml:space="preserve">възложителя  </w:t>
            </w:r>
            <w:r w:rsidRPr="003E1B42">
              <w:rPr>
                <w:rFonts w:ascii="Times New Roman" w:hAnsi="Times New Roman" w:cs="Times New Roman"/>
                <w:b/>
                <w:lang w:val="ru-RU"/>
              </w:rPr>
              <w:t>Приложение № 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5" w:rsidRPr="003E1B42" w:rsidRDefault="00B21165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B21165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tabs>
                <w:tab w:val="left" w:pos="9639"/>
              </w:tabs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 xml:space="preserve">ДДекларация за участие/неучастие на подизпълнители </w:t>
            </w:r>
            <w:r w:rsidRPr="003E1B42">
              <w:rPr>
                <w:rFonts w:ascii="Times New Roman" w:hAnsi="Times New Roman" w:cs="Times New Roman"/>
                <w:b/>
                <w:lang w:val="ru-RU"/>
              </w:rPr>
              <w:t xml:space="preserve">Приложение № </w:t>
            </w:r>
            <w:r w:rsidRPr="003E1B42">
              <w:rPr>
                <w:rFonts w:ascii="Times New Roman" w:hAnsi="Times New Roman" w:cs="Times New Roman"/>
                <w:b/>
              </w:rPr>
              <w:t>10;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5" w:rsidRPr="003E1B42" w:rsidRDefault="00B21165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B21165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tabs>
                <w:tab w:val="left" w:pos="426"/>
                <w:tab w:val="left" w:pos="9639"/>
              </w:tabs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>ДДекларация за липса на свързаност с друг участник по чл. 107, т. 4</w:t>
            </w:r>
          </w:p>
          <w:p w:rsidR="00B21165" w:rsidRPr="003E1B42" w:rsidRDefault="00B21165" w:rsidP="00361FE0">
            <w:pPr>
              <w:tabs>
                <w:tab w:val="left" w:pos="426"/>
                <w:tab w:val="left" w:pos="9639"/>
              </w:tabs>
              <w:ind w:left="-567" w:right="-39" w:firstLine="283"/>
              <w:jc w:val="both"/>
              <w:rPr>
                <w:rFonts w:ascii="Times New Roman" w:hAnsi="Times New Roman" w:cs="Times New Roman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 xml:space="preserve"> оот ЗОП, във връзка с чл. 101, ал. 11 от ЗОП </w:t>
            </w:r>
            <w:r w:rsidRPr="003E1B42">
              <w:rPr>
                <w:rFonts w:ascii="Times New Roman" w:hAnsi="Times New Roman" w:cs="Times New Roman"/>
                <w:bCs/>
                <w:lang w:val="ru-RU"/>
              </w:rPr>
              <w:t xml:space="preserve">– </w:t>
            </w:r>
            <w:r w:rsidRPr="003E1B42">
              <w:rPr>
                <w:rFonts w:ascii="Times New Roman" w:hAnsi="Times New Roman" w:cs="Times New Roman"/>
                <w:b/>
                <w:bCs/>
                <w:lang w:val="ru-RU"/>
              </w:rPr>
              <w:t>Приложение № 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5" w:rsidRPr="003E1B42" w:rsidRDefault="00B21165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B21165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BodyText"/>
              <w:widowControl/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-28"/>
              <w:rPr>
                <w:bCs/>
                <w:sz w:val="24"/>
                <w:szCs w:val="24"/>
                <w:lang w:val="en-US" w:eastAsia="en-US"/>
              </w:rPr>
            </w:pPr>
            <w:r w:rsidRPr="003E1B42">
              <w:rPr>
                <w:bCs/>
                <w:sz w:val="24"/>
                <w:szCs w:val="24"/>
                <w:lang w:val="en-US" w:eastAsia="en-US"/>
              </w:rPr>
              <w:t>6.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tabs>
                <w:tab w:val="left" w:pos="9639"/>
              </w:tabs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bCs/>
                <w:lang w:val="ru-RU"/>
              </w:rPr>
              <w:t xml:space="preserve">ДДекларация конфиденциалност – </w:t>
            </w:r>
            <w:r w:rsidRPr="003E1B42">
              <w:rPr>
                <w:rFonts w:ascii="Times New Roman" w:hAnsi="Times New Roman" w:cs="Times New Roman"/>
                <w:b/>
                <w:bCs/>
                <w:lang w:val="ru-RU"/>
              </w:rPr>
              <w:t>Приложение № 11;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5" w:rsidRPr="003E1B42" w:rsidRDefault="00B21165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</w:t>
            </w:r>
          </w:p>
        </w:tc>
      </w:tr>
      <w:tr w:rsidR="00B21165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BodyText"/>
              <w:widowControl/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-28"/>
              <w:rPr>
                <w:bCs/>
                <w:sz w:val="24"/>
                <w:szCs w:val="24"/>
                <w:lang w:val="en-US" w:eastAsia="en-US"/>
              </w:rPr>
            </w:pPr>
            <w:r w:rsidRPr="003E1B42">
              <w:rPr>
                <w:bCs/>
                <w:sz w:val="24"/>
                <w:szCs w:val="24"/>
                <w:lang w:val="en-US" w:eastAsia="en-US"/>
              </w:rPr>
              <w:t>7.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BodyText"/>
              <w:ind w:left="47"/>
              <w:jc w:val="both"/>
              <w:rPr>
                <w:bCs/>
                <w:sz w:val="24"/>
                <w:szCs w:val="24"/>
                <w:lang w:val="ru-RU"/>
              </w:rPr>
            </w:pPr>
            <w:r w:rsidRPr="003E1B42">
              <w:rPr>
                <w:sz w:val="24"/>
                <w:szCs w:val="24"/>
                <w:lang w:val="ru-RU"/>
              </w:rPr>
              <w:t>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</w:t>
            </w:r>
            <w:r w:rsidRPr="003E1B42">
              <w:rPr>
                <w:sz w:val="24"/>
                <w:szCs w:val="24"/>
              </w:rPr>
              <w:t xml:space="preserve"> – </w:t>
            </w:r>
            <w:r w:rsidRPr="003E1B42">
              <w:rPr>
                <w:b/>
                <w:sz w:val="24"/>
                <w:szCs w:val="24"/>
              </w:rPr>
              <w:t>Приложение № 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5" w:rsidRPr="003E1B42" w:rsidRDefault="00B21165" w:rsidP="00361F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B21165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BodyText"/>
              <w:widowControl/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-28"/>
              <w:rPr>
                <w:bCs/>
                <w:sz w:val="24"/>
                <w:szCs w:val="24"/>
                <w:lang w:val="en-US" w:eastAsia="en-US"/>
              </w:rPr>
            </w:pPr>
            <w:r w:rsidRPr="003E1B42">
              <w:rPr>
                <w:bCs/>
                <w:sz w:val="24"/>
                <w:szCs w:val="24"/>
                <w:lang w:val="en-US" w:eastAsia="en-US"/>
              </w:rPr>
              <w:t>8.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BodyText"/>
              <w:ind w:left="47"/>
              <w:jc w:val="both"/>
              <w:rPr>
                <w:color w:val="FF0000"/>
                <w:sz w:val="24"/>
                <w:szCs w:val="24"/>
                <w:lang w:eastAsia="ar-SA"/>
              </w:rPr>
            </w:pPr>
            <w:r w:rsidRPr="003E1B42">
              <w:rPr>
                <w:bCs/>
                <w:sz w:val="24"/>
                <w:szCs w:val="24"/>
                <w:lang w:val="ru-RU"/>
              </w:rPr>
              <w:t>Декларация преференциален данъчен режим</w:t>
            </w:r>
            <w:r w:rsidRPr="003E1B42">
              <w:rPr>
                <w:b/>
                <w:bCs/>
                <w:sz w:val="24"/>
                <w:szCs w:val="24"/>
                <w:lang w:val="ru-RU"/>
              </w:rPr>
              <w:t xml:space="preserve"> - Приложение № 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5" w:rsidRPr="003E1B42" w:rsidRDefault="00B21165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B21165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3E1B42" w:rsidRDefault="00B21165" w:rsidP="00361FE0">
            <w:pPr>
              <w:pStyle w:val="BodyText"/>
              <w:widowControl/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-28"/>
              <w:rPr>
                <w:bCs/>
                <w:sz w:val="24"/>
                <w:szCs w:val="24"/>
                <w:lang w:eastAsia="en-US"/>
              </w:rPr>
            </w:pPr>
            <w:r w:rsidRPr="003E1B42">
              <w:rPr>
                <w:bCs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165" w:rsidRPr="00B21165" w:rsidRDefault="00B21165" w:rsidP="00361FE0">
            <w:pPr>
              <w:ind w:left="47"/>
              <w:jc w:val="both"/>
              <w:rPr>
                <w:rFonts w:ascii="Times New Roman" w:hAnsi="Times New Roman" w:cs="Times New Roman"/>
                <w:color w:val="FF0000"/>
                <w:lang w:eastAsia="ar-SA"/>
              </w:rPr>
            </w:pPr>
            <w:r w:rsidRPr="00B21165">
              <w:rPr>
                <w:rFonts w:ascii="Times New Roman" w:hAnsi="Times New Roman" w:cs="Times New Roman"/>
                <w:lang w:val="ru-RU"/>
              </w:rPr>
              <w:t>Плик „Предлагани ценови параметри“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5" w:rsidRPr="003E1B42" w:rsidRDefault="00B21165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</w:tbl>
    <w:p w:rsidR="00B21165" w:rsidRPr="003E1B42" w:rsidRDefault="00B21165" w:rsidP="00B211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0A7CB0" w:rsidRPr="006A1D97" w:rsidRDefault="000A7CB0" w:rsidP="000A7C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6A1D97">
        <w:rPr>
          <w:rFonts w:ascii="Times New Roman" w:eastAsia="Times New Roman" w:hAnsi="Times New Roman" w:cs="Times New Roman"/>
          <w:color w:val="000000"/>
          <w:sz w:val="24"/>
        </w:rPr>
        <w:t>След разглеждането им комисията установи</w:t>
      </w:r>
      <w:r w:rsidRPr="006A1D97">
        <w:rPr>
          <w:rFonts w:ascii="Times New Roman" w:eastAsia="Times New Roman" w:hAnsi="Times New Roman" w:cs="Times New Roman"/>
          <w:sz w:val="24"/>
        </w:rPr>
        <w:t xml:space="preserve">, че участникът </w:t>
      </w:r>
      <w:r w:rsidRPr="006A1D97">
        <w:rPr>
          <w:rFonts w:ascii="Times New Roman" w:hAnsi="Times New Roman" w:cs="Times New Roman"/>
          <w:sz w:val="24"/>
          <w:szCs w:val="24"/>
          <w:lang w:eastAsia="en-US"/>
        </w:rPr>
        <w:t>„</w:t>
      </w:r>
      <w:r w:rsidRPr="00C21317">
        <w:rPr>
          <w:rFonts w:ascii="Times New Roman" w:hAnsi="Times New Roman" w:cs="Times New Roman"/>
          <w:b/>
          <w:sz w:val="24"/>
          <w:szCs w:val="24"/>
          <w:lang w:eastAsia="en-US"/>
        </w:rPr>
        <w:t>КУМЕР„ ООД</w:t>
      </w:r>
      <w:r w:rsidRPr="006A1D97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Pr="006A1D97">
        <w:rPr>
          <w:rFonts w:ascii="Times New Roman" w:eastAsia="Times New Roman" w:hAnsi="Times New Roman" w:cs="Times New Roman"/>
          <w:sz w:val="24"/>
        </w:rPr>
        <w:t>е представил всички необходими</w:t>
      </w:r>
      <w:r w:rsidRPr="006A1D97">
        <w:rPr>
          <w:rFonts w:ascii="Times New Roman" w:eastAsia="Times New Roman" w:hAnsi="Times New Roman" w:cs="Times New Roman"/>
          <w:color w:val="000000"/>
          <w:sz w:val="24"/>
        </w:rPr>
        <w:t xml:space="preserve"> документи и участникът отговаря на изискванията за лично състояние и в съответствие с критериите за подбор и допуска кандидата до отваряне на ценовото му предложение в ден и час обявени в профила на купувача.</w:t>
      </w:r>
    </w:p>
    <w:p w:rsidR="00B21165" w:rsidRPr="003E1B42" w:rsidRDefault="00B21165" w:rsidP="00B211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21165" w:rsidRDefault="00B21165" w:rsidP="00B211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Участникът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B21165">
        <w:rPr>
          <w:rFonts w:ascii="Times New Roman" w:eastAsia="Times New Roman" w:hAnsi="Times New Roman" w:cs="Times New Roman"/>
          <w:b/>
          <w:color w:val="000000"/>
          <w:sz w:val="24"/>
        </w:rPr>
        <w:t>„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АСМ ЕНЕРДЖИ</w:t>
      </w:r>
      <w:r w:rsidRPr="00B21165">
        <w:rPr>
          <w:rFonts w:ascii="Times New Roman" w:eastAsia="Times New Roman" w:hAnsi="Times New Roman" w:cs="Times New Roman"/>
          <w:b/>
          <w:sz w:val="24"/>
        </w:rPr>
        <w:t>“ООД</w:t>
      </w:r>
      <w:r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ЕИК: 202836900, представлявано от Андрей Константинов Русинов </w:t>
      </w:r>
      <w:r w:rsidR="000A7CB0">
        <w:rPr>
          <w:rFonts w:ascii="Times New Roman" w:eastAsia="Times New Roman" w:hAnsi="Times New Roman" w:cs="Times New Roman"/>
          <w:color w:val="000000"/>
          <w:sz w:val="24"/>
        </w:rPr>
        <w:t>и Анатоли  Емилов Цаков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A7CB0">
        <w:rPr>
          <w:rFonts w:ascii="Times New Roman" w:eastAsia="Times New Roman" w:hAnsi="Times New Roman" w:cs="Times New Roman"/>
          <w:color w:val="000000"/>
          <w:sz w:val="24"/>
        </w:rPr>
        <w:t>в качеството им на управители, са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представил</w:t>
      </w:r>
      <w:r w:rsidR="000A7CB0">
        <w:rPr>
          <w:rFonts w:ascii="Times New Roman" w:eastAsia="Times New Roman" w:hAnsi="Times New Roman" w:cs="Times New Roman"/>
          <w:color w:val="000000"/>
          <w:sz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ненарушена цялост, съдържащи документите по чл. 39, ал. 2 и ал. 3, т. 1 ППЗОП, опис на представените документи, както и отделен запечатан непрозрачен плик с надпис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„Предлагани ценови параметри”.</w:t>
      </w:r>
    </w:p>
    <w:p w:rsidR="00B21165" w:rsidRDefault="00B21165" w:rsidP="00B211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Всички членове на комисията подписаха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техническото предложение и плика с надпис „Предлагани ценови параметри”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който не се отвори на днешното заседание на комисията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253570" w:rsidRDefault="00253570" w:rsidP="00B211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8713"/>
        <w:gridCol w:w="1089"/>
      </w:tblGrid>
      <w:tr w:rsidR="006A1D97" w:rsidRPr="0059385F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FC4E4C" w:rsidRDefault="006A1D97" w:rsidP="00361FE0">
            <w:pPr>
              <w:pStyle w:val="BodyTex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FC4E4C" w:rsidRDefault="006A1D97" w:rsidP="00361FE0">
            <w:pPr>
              <w:pStyle w:val="BodyText"/>
              <w:ind w:left="34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Представени </w:t>
            </w:r>
            <w:r w:rsidRPr="00FC4E4C">
              <w:rPr>
                <w:b/>
                <w:sz w:val="24"/>
                <w:szCs w:val="24"/>
                <w:lang w:eastAsia="en-US"/>
              </w:rPr>
              <w:t xml:space="preserve"> документи</w:t>
            </w:r>
            <w:r>
              <w:rPr>
                <w:b/>
                <w:sz w:val="24"/>
                <w:szCs w:val="24"/>
                <w:lang w:eastAsia="en-US"/>
              </w:rPr>
              <w:t xml:space="preserve"> от участник „АСМ ЕНЕРДЖИ„ ООД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97" w:rsidRPr="0059385F" w:rsidRDefault="006A1D97" w:rsidP="00361FE0">
            <w:pPr>
              <w:pStyle w:val="BodyText"/>
              <w:ind w:left="126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6A1D97" w:rsidRPr="00877E0E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Default="006A1D97" w:rsidP="00361FE0">
            <w:pPr>
              <w:pStyle w:val="BodyText"/>
              <w:rPr>
                <w:sz w:val="24"/>
                <w:szCs w:val="24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B21165" w:rsidRDefault="006A1D97" w:rsidP="00361FE0">
            <w:pPr>
              <w:pStyle w:val="BodyText"/>
              <w:ind w:left="34"/>
              <w:rPr>
                <w:color w:val="FF0000"/>
                <w:sz w:val="24"/>
                <w:szCs w:val="24"/>
                <w:lang w:eastAsia="en-US"/>
              </w:rPr>
            </w:pPr>
            <w:r w:rsidRPr="00B21165">
              <w:rPr>
                <w:bCs/>
                <w:sz w:val="24"/>
                <w:szCs w:val="24"/>
              </w:rPr>
              <w:t>За процедура с предмет:„Доставка на нетни количества активна електрическа енергия(високо/средно/ниско напрежение) и избор на координатор на стандартна балансираща група за срок от 24 месеца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97" w:rsidRPr="00877E0E" w:rsidRDefault="006A1D97" w:rsidP="00361FE0">
            <w:pPr>
              <w:pStyle w:val="BodyText"/>
              <w:ind w:left="126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6A1D97" w:rsidRPr="003E1B42" w:rsidTr="00361FE0">
        <w:trPr>
          <w:trHeight w:val="4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a0"/>
              <w:rPr>
                <w:iCs/>
                <w:sz w:val="22"/>
                <w:szCs w:val="22"/>
              </w:rPr>
            </w:pPr>
            <w:r>
              <w:rPr>
                <w:lang w:val="ru-RU"/>
              </w:rPr>
              <w:t>Е</w:t>
            </w:r>
            <w:r w:rsidRPr="003E1B42">
              <w:rPr>
                <w:lang w:val="ru-RU"/>
              </w:rPr>
              <w:t xml:space="preserve">лектронен </w:t>
            </w:r>
            <w:r w:rsidRPr="003E1B42">
              <w:t>Е</w:t>
            </w:r>
            <w:r w:rsidRPr="003E1B42">
              <w:rPr>
                <w:lang w:val="ru-RU"/>
              </w:rPr>
              <w:t>динен европейски документ за обществени поръчки (еЕЕДОП)</w:t>
            </w:r>
            <w:r w:rsidRPr="003E1B42">
              <w:rPr>
                <w:b/>
                <w:lang w:val="ru-RU"/>
              </w:rPr>
              <w:t xml:space="preserve"> </w:t>
            </w:r>
            <w:r w:rsidRPr="003E1B42">
              <w:rPr>
                <w:lang w:val="ru-RU"/>
              </w:rPr>
              <w:t>в съответствие с изискванията н</w:t>
            </w:r>
            <w:r w:rsidRPr="003E1B42">
              <w:rPr>
                <w:color w:val="000000"/>
                <w:lang w:val="ru-RU"/>
              </w:rPr>
              <w:t xml:space="preserve">а </w:t>
            </w:r>
            <w:hyperlink r:id="rId8" w:anchor="p39464946" w:tgtFrame="_blank" w:history="1">
              <w:r w:rsidRPr="003E1B42">
                <w:rPr>
                  <w:rStyle w:val="Hyperlink"/>
                  <w:color w:val="000000"/>
                  <w:lang w:val="ru-RU"/>
                </w:rPr>
                <w:t>чл. 67 от ЗОП</w:t>
              </w:r>
            </w:hyperlink>
            <w:r w:rsidRPr="003E1B42">
              <w:rPr>
                <w:lang w:val="ru-RU"/>
              </w:rPr>
              <w:t xml:space="preserve"> и условията на възложителя– </w:t>
            </w:r>
            <w:r w:rsidRPr="003E1B42">
              <w:rPr>
                <w:b/>
                <w:u w:val="single"/>
                <w:lang w:val="ru-RU"/>
              </w:rPr>
              <w:t xml:space="preserve">Приложение </w:t>
            </w:r>
            <w:r w:rsidRPr="003E1B42">
              <w:rPr>
                <w:b/>
                <w:u w:val="single"/>
              </w:rPr>
              <w:t>№ 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97" w:rsidRPr="003E1B42" w:rsidRDefault="006A1D97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6A1D97" w:rsidRPr="003E1B42" w:rsidTr="00361FE0">
        <w:trPr>
          <w:trHeight w:val="4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a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bg-BG"/>
              </w:rPr>
            </w:pPr>
            <w:r w:rsidRPr="003E1B42">
              <w:rPr>
                <w:rFonts w:ascii="Times New Roman" w:hAnsi="Times New Roman" w:cs="Times New Roman"/>
              </w:rPr>
              <w:t>Заявление за участие–</w:t>
            </w:r>
            <w:r w:rsidRPr="003E1B42">
              <w:rPr>
                <w:rFonts w:ascii="Times New Roman" w:hAnsi="Times New Roman" w:cs="Times New Roman"/>
                <w:b/>
                <w:bCs/>
              </w:rPr>
              <w:t>Приложение № 1;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97" w:rsidRPr="003E1B42" w:rsidRDefault="006A1D97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6A1D97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tabs>
                <w:tab w:val="left" w:pos="9639"/>
              </w:tabs>
              <w:spacing w:line="240" w:lineRule="auto"/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>ППредложение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>за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>изпълнение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>на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 xml:space="preserve">поръчката в съответствие </w:t>
            </w:r>
          </w:p>
          <w:p w:rsidR="006A1D97" w:rsidRPr="003E1B42" w:rsidRDefault="006A1D97" w:rsidP="00361FE0">
            <w:pPr>
              <w:tabs>
                <w:tab w:val="left" w:pos="9639"/>
              </w:tabs>
              <w:spacing w:line="240" w:lineRule="auto"/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lastRenderedPageBreak/>
              <w:t>с техническите спецификации и изискванията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>на</w:t>
            </w:r>
            <w:r w:rsidRPr="003E1B42">
              <w:rPr>
                <w:rFonts w:ascii="Times New Roman" w:hAnsi="Times New Roman" w:cs="Times New Roman"/>
                <w:lang w:val="en-AU"/>
              </w:rPr>
              <w:t> </w:t>
            </w:r>
            <w:r w:rsidRPr="003E1B42">
              <w:rPr>
                <w:rFonts w:ascii="Times New Roman" w:hAnsi="Times New Roman" w:cs="Times New Roman"/>
                <w:lang w:val="ru-RU"/>
              </w:rPr>
              <w:t xml:space="preserve">възложителя  </w:t>
            </w:r>
            <w:r w:rsidRPr="003E1B42">
              <w:rPr>
                <w:rFonts w:ascii="Times New Roman" w:hAnsi="Times New Roman" w:cs="Times New Roman"/>
                <w:b/>
                <w:lang w:val="ru-RU"/>
              </w:rPr>
              <w:t>Приложение № 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97" w:rsidRPr="003E1B42" w:rsidRDefault="006A1D97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да</w:t>
            </w:r>
          </w:p>
        </w:tc>
      </w:tr>
      <w:tr w:rsidR="006A1D97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tabs>
                <w:tab w:val="left" w:pos="9639"/>
              </w:tabs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 xml:space="preserve">ДДекларация за участие/неучастие на подизпълнители </w:t>
            </w:r>
            <w:r w:rsidRPr="003E1B42">
              <w:rPr>
                <w:rFonts w:ascii="Times New Roman" w:hAnsi="Times New Roman" w:cs="Times New Roman"/>
                <w:b/>
                <w:lang w:val="ru-RU"/>
              </w:rPr>
              <w:t xml:space="preserve">Приложение № </w:t>
            </w:r>
            <w:r w:rsidRPr="003E1B42">
              <w:rPr>
                <w:rFonts w:ascii="Times New Roman" w:hAnsi="Times New Roman" w:cs="Times New Roman"/>
                <w:b/>
              </w:rPr>
              <w:t>10;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97" w:rsidRPr="003E1B42" w:rsidRDefault="006A1D97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6A1D97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BodyText"/>
              <w:widowControl/>
              <w:numPr>
                <w:ilvl w:val="0"/>
                <w:numId w:val="1"/>
              </w:numPr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0" w:hanging="2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tabs>
                <w:tab w:val="left" w:pos="426"/>
                <w:tab w:val="left" w:pos="9639"/>
              </w:tabs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>ДДекларация за липса на свързаност с друг участник по чл. 107, т. 4</w:t>
            </w:r>
          </w:p>
          <w:p w:rsidR="006A1D97" w:rsidRPr="003E1B42" w:rsidRDefault="006A1D97" w:rsidP="00361FE0">
            <w:pPr>
              <w:tabs>
                <w:tab w:val="left" w:pos="426"/>
                <w:tab w:val="left" w:pos="9639"/>
              </w:tabs>
              <w:ind w:left="-567" w:right="-39" w:firstLine="283"/>
              <w:jc w:val="both"/>
              <w:rPr>
                <w:rFonts w:ascii="Times New Roman" w:hAnsi="Times New Roman" w:cs="Times New Roman"/>
              </w:rPr>
            </w:pPr>
            <w:r w:rsidRPr="003E1B42">
              <w:rPr>
                <w:rFonts w:ascii="Times New Roman" w:hAnsi="Times New Roman" w:cs="Times New Roman"/>
                <w:lang w:val="ru-RU"/>
              </w:rPr>
              <w:t xml:space="preserve"> оот ЗОП, във връзка с чл. 101, ал. 11 от ЗОП </w:t>
            </w:r>
            <w:r w:rsidRPr="003E1B42">
              <w:rPr>
                <w:rFonts w:ascii="Times New Roman" w:hAnsi="Times New Roman" w:cs="Times New Roman"/>
                <w:bCs/>
                <w:lang w:val="ru-RU"/>
              </w:rPr>
              <w:t xml:space="preserve">– </w:t>
            </w:r>
            <w:r w:rsidRPr="003E1B42">
              <w:rPr>
                <w:rFonts w:ascii="Times New Roman" w:hAnsi="Times New Roman" w:cs="Times New Roman"/>
                <w:b/>
                <w:bCs/>
                <w:lang w:val="ru-RU"/>
              </w:rPr>
              <w:t>Приложение № 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97" w:rsidRPr="003E1B42" w:rsidRDefault="006A1D97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6A1D97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BodyText"/>
              <w:widowControl/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-28"/>
              <w:rPr>
                <w:bCs/>
                <w:sz w:val="24"/>
                <w:szCs w:val="24"/>
                <w:lang w:val="en-US" w:eastAsia="en-US"/>
              </w:rPr>
            </w:pPr>
            <w:r w:rsidRPr="003E1B42">
              <w:rPr>
                <w:bCs/>
                <w:sz w:val="24"/>
                <w:szCs w:val="24"/>
                <w:lang w:val="en-US" w:eastAsia="en-US"/>
              </w:rPr>
              <w:t>6.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tabs>
                <w:tab w:val="left" w:pos="9639"/>
              </w:tabs>
              <w:ind w:left="-567" w:right="-39" w:firstLine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3E1B42">
              <w:rPr>
                <w:rFonts w:ascii="Times New Roman" w:hAnsi="Times New Roman" w:cs="Times New Roman"/>
                <w:bCs/>
                <w:lang w:val="ru-RU"/>
              </w:rPr>
              <w:t xml:space="preserve">ДДекларация конфиденциалност – </w:t>
            </w:r>
            <w:r w:rsidRPr="003E1B42">
              <w:rPr>
                <w:rFonts w:ascii="Times New Roman" w:hAnsi="Times New Roman" w:cs="Times New Roman"/>
                <w:b/>
                <w:bCs/>
                <w:lang w:val="ru-RU"/>
              </w:rPr>
              <w:t>Приложение № 11;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97" w:rsidRPr="003E1B42" w:rsidRDefault="006A1D97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</w:t>
            </w:r>
          </w:p>
        </w:tc>
      </w:tr>
      <w:tr w:rsidR="006A1D97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BodyText"/>
              <w:widowControl/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-28"/>
              <w:rPr>
                <w:bCs/>
                <w:sz w:val="24"/>
                <w:szCs w:val="24"/>
                <w:lang w:val="en-US" w:eastAsia="en-US"/>
              </w:rPr>
            </w:pPr>
            <w:r w:rsidRPr="003E1B42">
              <w:rPr>
                <w:bCs/>
                <w:sz w:val="24"/>
                <w:szCs w:val="24"/>
                <w:lang w:val="en-US" w:eastAsia="en-US"/>
              </w:rPr>
              <w:t>7.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BodyText"/>
              <w:ind w:left="47"/>
              <w:jc w:val="both"/>
              <w:rPr>
                <w:bCs/>
                <w:sz w:val="24"/>
                <w:szCs w:val="24"/>
                <w:lang w:val="ru-RU"/>
              </w:rPr>
            </w:pPr>
            <w:r w:rsidRPr="003E1B42">
              <w:rPr>
                <w:sz w:val="24"/>
                <w:szCs w:val="24"/>
                <w:lang w:val="ru-RU"/>
              </w:rPr>
              <w:t>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</w:t>
            </w:r>
            <w:r w:rsidRPr="003E1B42">
              <w:rPr>
                <w:sz w:val="24"/>
                <w:szCs w:val="24"/>
              </w:rPr>
              <w:t xml:space="preserve"> – </w:t>
            </w:r>
            <w:r w:rsidRPr="003E1B42">
              <w:rPr>
                <w:b/>
                <w:sz w:val="24"/>
                <w:szCs w:val="24"/>
              </w:rPr>
              <w:t>Приложение № 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97" w:rsidRPr="003E1B42" w:rsidRDefault="006A1D97" w:rsidP="00361F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6A1D97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BodyText"/>
              <w:widowControl/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-28"/>
              <w:rPr>
                <w:bCs/>
                <w:sz w:val="24"/>
                <w:szCs w:val="24"/>
                <w:lang w:val="en-US" w:eastAsia="en-US"/>
              </w:rPr>
            </w:pPr>
            <w:r w:rsidRPr="003E1B42">
              <w:rPr>
                <w:bCs/>
                <w:sz w:val="24"/>
                <w:szCs w:val="24"/>
                <w:lang w:val="en-US" w:eastAsia="en-US"/>
              </w:rPr>
              <w:t>8.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BodyText"/>
              <w:ind w:left="47"/>
              <w:jc w:val="both"/>
              <w:rPr>
                <w:color w:val="FF0000"/>
                <w:sz w:val="24"/>
                <w:szCs w:val="24"/>
                <w:lang w:eastAsia="ar-SA"/>
              </w:rPr>
            </w:pPr>
            <w:r w:rsidRPr="003E1B42">
              <w:rPr>
                <w:bCs/>
                <w:sz w:val="24"/>
                <w:szCs w:val="24"/>
                <w:lang w:val="ru-RU"/>
              </w:rPr>
              <w:t>Декларация преференциален данъчен режим</w:t>
            </w:r>
            <w:r w:rsidRPr="003E1B42">
              <w:rPr>
                <w:b/>
                <w:bCs/>
                <w:sz w:val="24"/>
                <w:szCs w:val="24"/>
                <w:lang w:val="ru-RU"/>
              </w:rPr>
              <w:t xml:space="preserve"> - Приложение № 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97" w:rsidRPr="003E1B42" w:rsidRDefault="006A1D97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6A1D97" w:rsidRPr="003E1B42" w:rsidTr="00361FE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3E1B42" w:rsidRDefault="006A1D97" w:rsidP="00361FE0">
            <w:pPr>
              <w:pStyle w:val="BodyText"/>
              <w:widowControl/>
              <w:tabs>
                <w:tab w:val="left" w:pos="60"/>
                <w:tab w:val="left" w:pos="390"/>
              </w:tabs>
              <w:autoSpaceDE/>
              <w:autoSpaceDN/>
              <w:adjustRightInd/>
              <w:spacing w:after="0"/>
              <w:ind w:left="-28"/>
              <w:rPr>
                <w:bCs/>
                <w:sz w:val="24"/>
                <w:szCs w:val="24"/>
                <w:lang w:eastAsia="en-US"/>
              </w:rPr>
            </w:pPr>
            <w:r w:rsidRPr="003E1B42">
              <w:rPr>
                <w:bCs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8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D97" w:rsidRPr="00B21165" w:rsidRDefault="006A1D97" w:rsidP="00361FE0">
            <w:pPr>
              <w:ind w:left="47"/>
              <w:jc w:val="both"/>
              <w:rPr>
                <w:rFonts w:ascii="Times New Roman" w:hAnsi="Times New Roman" w:cs="Times New Roman"/>
                <w:color w:val="FF0000"/>
                <w:lang w:eastAsia="ar-SA"/>
              </w:rPr>
            </w:pPr>
            <w:r w:rsidRPr="00B21165">
              <w:rPr>
                <w:rFonts w:ascii="Times New Roman" w:hAnsi="Times New Roman" w:cs="Times New Roman"/>
                <w:lang w:val="ru-RU"/>
              </w:rPr>
              <w:t>Плик „Предлагани ценови параметри“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D97" w:rsidRPr="003E1B42" w:rsidRDefault="006A1D97" w:rsidP="00361FE0">
            <w:pPr>
              <w:pStyle w:val="BodyTex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</w:t>
            </w:r>
          </w:p>
        </w:tc>
      </w:tr>
    </w:tbl>
    <w:p w:rsidR="006A1D97" w:rsidRPr="003E1B42" w:rsidRDefault="006A1D97" w:rsidP="002535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A5F87" w:rsidRDefault="004A5F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A5F87" w:rsidRDefault="00E85175" w:rsidP="002535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След разглеждането им комисията установи</w:t>
      </w:r>
      <w:r>
        <w:rPr>
          <w:rFonts w:ascii="Times New Roman" w:eastAsia="Times New Roman" w:hAnsi="Times New Roman" w:cs="Times New Roman"/>
          <w:b/>
          <w:sz w:val="24"/>
        </w:rPr>
        <w:t xml:space="preserve">, че участникът </w:t>
      </w:r>
      <w:r w:rsidR="00C21317">
        <w:rPr>
          <w:rFonts w:ascii="Times New Roman" w:eastAsia="Times New Roman" w:hAnsi="Times New Roman" w:cs="Times New Roman"/>
          <w:b/>
          <w:sz w:val="24"/>
        </w:rPr>
        <w:t>„</w:t>
      </w:r>
      <w:r w:rsidR="006A1D97" w:rsidRPr="006A1D97">
        <w:rPr>
          <w:rFonts w:ascii="Times New Roman" w:hAnsi="Times New Roman" w:cs="Times New Roman"/>
          <w:b/>
          <w:sz w:val="24"/>
          <w:szCs w:val="24"/>
          <w:lang w:eastAsia="en-US"/>
        </w:rPr>
        <w:t>АСМ ЕНЕРДЖИ„ ООД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</w:rPr>
        <w:t>е представил всички необходими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документи и  отговаря на изискванията за лично състояние и в съответствие с критериите за подбор </w:t>
      </w:r>
      <w:r w:rsidR="006A1D97">
        <w:rPr>
          <w:rFonts w:ascii="Times New Roman" w:eastAsia="Times New Roman" w:hAnsi="Times New Roman" w:cs="Times New Roman"/>
          <w:b/>
          <w:color w:val="000000"/>
          <w:sz w:val="24"/>
        </w:rPr>
        <w:t xml:space="preserve">с изключение на това, че представеният </w:t>
      </w:r>
      <w:r w:rsidR="006A1D97" w:rsidRPr="006A1D97">
        <w:rPr>
          <w:rFonts w:ascii="Times New Roman" w:hAnsi="Times New Roman" w:cs="Times New Roman"/>
          <w:b/>
          <w:color w:val="000000"/>
          <w:sz w:val="24"/>
          <w:szCs w:val="24"/>
        </w:rPr>
        <w:t>ЕЕДОП /приложение №3 / съгласно чл.39 ал2 от ППЗОП в съответствие с изискванията на чл.67 от ЗОП</w:t>
      </w:r>
      <w:r w:rsidR="006A1D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не е подписан валидно , </w:t>
      </w:r>
      <w:r w:rsidR="00253570">
        <w:rPr>
          <w:rFonts w:ascii="Times New Roman" w:hAnsi="Times New Roman" w:cs="Times New Roman"/>
          <w:b/>
          <w:color w:val="000000"/>
          <w:sz w:val="24"/>
          <w:szCs w:val="24"/>
        </w:rPr>
        <w:t>като</w:t>
      </w:r>
      <w:r w:rsidR="006A1D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върху подписа изписва текст „възникна грешка при опит за валидиране на този подпис” и за давамата управители. Комисията ще</w:t>
      </w:r>
      <w:r w:rsidR="0025357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приложи файл от видната грешка.</w:t>
      </w:r>
    </w:p>
    <w:p w:rsidR="006A1D97" w:rsidRPr="00C21317" w:rsidRDefault="006A1D97">
      <w:pPr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A1D97" w:rsidRPr="00C21317" w:rsidRDefault="00C21317">
      <w:pPr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21317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 w:rsidR="006A1D97" w:rsidRPr="00C21317">
        <w:rPr>
          <w:rFonts w:ascii="Times New Roman" w:hAnsi="Times New Roman" w:cs="Times New Roman"/>
          <w:b/>
          <w:color w:val="000000"/>
          <w:sz w:val="24"/>
          <w:szCs w:val="24"/>
        </w:rPr>
        <w:t>омисията дава  5 /пет/ дневен срок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от дата на получаване на протокола </w:t>
      </w:r>
      <w:r w:rsidRPr="00C213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Pr="00C21317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участникът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Pr="00C21317">
        <w:rPr>
          <w:rFonts w:ascii="Times New Roman" w:hAnsi="Times New Roman" w:cs="Times New Roman"/>
          <w:b/>
          <w:sz w:val="24"/>
          <w:szCs w:val="24"/>
          <w:lang w:eastAsia="en-US"/>
        </w:rPr>
        <w:t>АСМ ЕНЕРДЖИ„ ООД</w:t>
      </w:r>
      <w:r w:rsidR="006A1D97" w:rsidRPr="00C213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съгласно чл. 54, ал.9 от ЗОП  да представи попълнен и подписан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валиден </w:t>
      </w:r>
      <w:r w:rsidR="006A1D97" w:rsidRPr="00C213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ЕЕДОП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от двамата управители.</w:t>
      </w:r>
    </w:p>
    <w:p w:rsidR="006A1D97" w:rsidRPr="00C21317" w:rsidRDefault="006A1D97">
      <w:pPr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A1D97" w:rsidRDefault="006A1D97">
      <w:pPr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A5F87" w:rsidRDefault="00E85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На основание чл. 42, ал.2, т.4 от ЗОП и във вр. с чл.54, ал.7 от ППЗОП настоящия протокол да бъде публикуван на профила на купувача и се изпрати до </w:t>
      </w:r>
      <w:r w:rsidR="00C21317">
        <w:rPr>
          <w:rFonts w:ascii="Times New Roman" w:eastAsia="Times New Roman" w:hAnsi="Times New Roman" w:cs="Times New Roman"/>
          <w:color w:val="000000"/>
          <w:sz w:val="24"/>
        </w:rPr>
        <w:t>всички участници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 </w:t>
      </w:r>
    </w:p>
    <w:p w:rsidR="004A5F87" w:rsidRDefault="00E85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Всички решения в настоящия протокол са взети единодушно от всички членове на комисията. Настоящият протокол е подписан от всички членове на комисията без забележки изразено особено мнение.</w:t>
      </w:r>
    </w:p>
    <w:p w:rsidR="004A5F87" w:rsidRDefault="004A5F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A5F87" w:rsidRPr="00253570" w:rsidRDefault="00E85175" w:rsidP="002535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Комис</w:t>
      </w:r>
      <w:r w:rsidR="00C21317">
        <w:rPr>
          <w:rFonts w:ascii="Times New Roman" w:eastAsia="Times New Roman" w:hAnsi="Times New Roman" w:cs="Times New Roman"/>
          <w:color w:val="000000"/>
          <w:sz w:val="24"/>
        </w:rPr>
        <w:t>ията приключи своята работа в 11:05 часа на 18.05.2020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г.</w:t>
      </w:r>
    </w:p>
    <w:p w:rsidR="004A5F87" w:rsidRDefault="004A5F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A5F87" w:rsidRDefault="00E85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Председател: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…………………………………</w:t>
      </w:r>
    </w:p>
    <w:p w:rsidR="004A5F87" w:rsidRPr="00253570" w:rsidRDefault="00926FD9" w:rsidP="002535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 w:rsidRPr="00345300">
        <w:rPr>
          <w:rFonts w:ascii="Cambria" w:hAnsi="Cambria"/>
          <w:b/>
          <w:sz w:val="24"/>
          <w:szCs w:val="24"/>
        </w:rPr>
        <w:t>заличено, съгл. чл. 2 от ЗЗЛД</w:t>
      </w:r>
      <w:r w:rsidRPr="00345300">
        <w:rPr>
          <w:rFonts w:ascii="Cambria" w:hAnsi="Cambria"/>
          <w:b/>
          <w:sz w:val="24"/>
          <w:szCs w:val="24"/>
          <w:lang w:val="en-US"/>
        </w:rPr>
        <w:t xml:space="preserve">        </w:t>
      </w:r>
      <w:r w:rsidRPr="00345300">
        <w:rPr>
          <w:b/>
          <w:sz w:val="24"/>
          <w:szCs w:val="24"/>
        </w:rPr>
        <w:t xml:space="preserve">               </w:t>
      </w:r>
      <w:r w:rsidR="00E85175">
        <w:rPr>
          <w:rFonts w:ascii="Times New Roman" w:eastAsia="Times New Roman" w:hAnsi="Times New Roman" w:cs="Times New Roman"/>
          <w:i/>
          <w:sz w:val="24"/>
        </w:rPr>
        <w:tab/>
      </w:r>
      <w:r w:rsidR="00E85175">
        <w:rPr>
          <w:rFonts w:ascii="Times New Roman" w:eastAsia="Times New Roman" w:hAnsi="Times New Roman" w:cs="Times New Roman"/>
          <w:i/>
          <w:sz w:val="24"/>
        </w:rPr>
        <w:tab/>
      </w:r>
      <w:r w:rsidR="00E85175">
        <w:rPr>
          <w:rFonts w:ascii="Times New Roman" w:eastAsia="Times New Roman" w:hAnsi="Times New Roman" w:cs="Times New Roman"/>
          <w:i/>
          <w:sz w:val="24"/>
        </w:rPr>
        <w:tab/>
      </w:r>
    </w:p>
    <w:p w:rsidR="004A5F87" w:rsidRDefault="004A5F87" w:rsidP="00473B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A5F87" w:rsidRPr="00473B38" w:rsidRDefault="00473B38" w:rsidP="00473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Членове:    </w:t>
      </w:r>
      <w:r w:rsidR="00E85175">
        <w:rPr>
          <w:rFonts w:ascii="Times New Roman" w:eastAsia="Times New Roman" w:hAnsi="Times New Roman" w:cs="Times New Roman"/>
          <w:i/>
          <w:sz w:val="24"/>
        </w:rPr>
        <w:t>1</w:t>
      </w:r>
      <w:r w:rsidR="00E85175">
        <w:rPr>
          <w:rFonts w:ascii="Times New Roman" w:eastAsia="Times New Roman" w:hAnsi="Times New Roman" w:cs="Times New Roman"/>
          <w:i/>
          <w:color w:val="000000"/>
          <w:sz w:val="18"/>
        </w:rPr>
        <w:t>…………………………………………………….</w:t>
      </w:r>
    </w:p>
    <w:p w:rsidR="004A5F87" w:rsidRDefault="00926FD9" w:rsidP="00473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 w:rsidRPr="00345300">
        <w:rPr>
          <w:rFonts w:ascii="Cambria" w:hAnsi="Cambria"/>
          <w:b/>
          <w:sz w:val="24"/>
          <w:szCs w:val="24"/>
        </w:rPr>
        <w:t>заличено, съгл. чл. 2 от ЗЗЛД</w:t>
      </w:r>
      <w:r w:rsidRPr="00345300">
        <w:rPr>
          <w:rFonts w:ascii="Cambria" w:hAnsi="Cambria"/>
          <w:b/>
          <w:sz w:val="24"/>
          <w:szCs w:val="24"/>
          <w:lang w:val="en-US"/>
        </w:rPr>
        <w:t xml:space="preserve">        </w:t>
      </w:r>
      <w:r w:rsidRPr="00345300">
        <w:rPr>
          <w:b/>
          <w:sz w:val="24"/>
          <w:szCs w:val="24"/>
        </w:rPr>
        <w:t xml:space="preserve">               </w:t>
      </w:r>
      <w:r w:rsidR="00C21317">
        <w:rPr>
          <w:rFonts w:ascii="Times New Roman" w:eastAsia="Times New Roman" w:hAnsi="Times New Roman" w:cs="Times New Roman"/>
          <w:i/>
          <w:sz w:val="24"/>
        </w:rPr>
        <w:tab/>
      </w:r>
      <w:r w:rsidR="00C21317">
        <w:rPr>
          <w:rFonts w:ascii="Times New Roman" w:eastAsia="Times New Roman" w:hAnsi="Times New Roman" w:cs="Times New Roman"/>
          <w:i/>
          <w:sz w:val="24"/>
        </w:rPr>
        <w:tab/>
      </w:r>
      <w:r w:rsidR="00C21317">
        <w:rPr>
          <w:rFonts w:ascii="Times New Roman" w:eastAsia="Times New Roman" w:hAnsi="Times New Roman" w:cs="Times New Roman"/>
          <w:i/>
          <w:sz w:val="24"/>
        </w:rPr>
        <w:tab/>
      </w:r>
      <w:r w:rsidR="00C21317">
        <w:rPr>
          <w:rFonts w:ascii="Times New Roman" w:eastAsia="Times New Roman" w:hAnsi="Times New Roman" w:cs="Times New Roman"/>
          <w:i/>
          <w:sz w:val="24"/>
        </w:rPr>
        <w:tab/>
      </w:r>
    </w:p>
    <w:p w:rsidR="004A5F87" w:rsidRDefault="00473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                  </w:t>
      </w:r>
      <w:r w:rsidR="00E85175">
        <w:rPr>
          <w:rFonts w:ascii="Times New Roman" w:eastAsia="Times New Roman" w:hAnsi="Times New Roman" w:cs="Times New Roman"/>
          <w:i/>
          <w:color w:val="000000"/>
          <w:sz w:val="24"/>
        </w:rPr>
        <w:t>2…………………………………….</w:t>
      </w:r>
    </w:p>
    <w:p w:rsidR="00C21317" w:rsidRDefault="00926FD9" w:rsidP="00C21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 w:rsidRPr="00345300">
        <w:rPr>
          <w:rFonts w:ascii="Cambria" w:hAnsi="Cambria"/>
          <w:b/>
          <w:sz w:val="24"/>
          <w:szCs w:val="24"/>
        </w:rPr>
        <w:t>заличено, съгл. чл. 2 от ЗЗЛД</w:t>
      </w:r>
      <w:r w:rsidRPr="00345300">
        <w:rPr>
          <w:rFonts w:ascii="Cambria" w:hAnsi="Cambria"/>
          <w:b/>
          <w:sz w:val="24"/>
          <w:szCs w:val="24"/>
          <w:lang w:val="en-US"/>
        </w:rPr>
        <w:t xml:space="preserve">        </w:t>
      </w:r>
      <w:r w:rsidRPr="00345300">
        <w:rPr>
          <w:b/>
          <w:sz w:val="24"/>
          <w:szCs w:val="24"/>
        </w:rPr>
        <w:t xml:space="preserve">               </w:t>
      </w:r>
      <w:r w:rsidR="00C21317">
        <w:rPr>
          <w:rFonts w:ascii="Times New Roman" w:eastAsia="Times New Roman" w:hAnsi="Times New Roman" w:cs="Times New Roman"/>
          <w:i/>
          <w:sz w:val="24"/>
        </w:rPr>
        <w:tab/>
      </w:r>
      <w:r w:rsidR="00C21317">
        <w:rPr>
          <w:rFonts w:ascii="Times New Roman" w:eastAsia="Times New Roman" w:hAnsi="Times New Roman" w:cs="Times New Roman"/>
          <w:i/>
          <w:sz w:val="24"/>
        </w:rPr>
        <w:tab/>
      </w:r>
      <w:r w:rsidR="00C21317">
        <w:rPr>
          <w:rFonts w:ascii="Times New Roman" w:eastAsia="Times New Roman" w:hAnsi="Times New Roman" w:cs="Times New Roman"/>
          <w:i/>
          <w:sz w:val="24"/>
        </w:rPr>
        <w:tab/>
      </w:r>
      <w:r w:rsidR="00C21317">
        <w:rPr>
          <w:rFonts w:ascii="Times New Roman" w:eastAsia="Times New Roman" w:hAnsi="Times New Roman" w:cs="Times New Roman"/>
          <w:i/>
          <w:sz w:val="24"/>
        </w:rPr>
        <w:tab/>
      </w:r>
    </w:p>
    <w:p w:rsidR="00C21317" w:rsidRDefault="00C21317" w:rsidP="00C213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</w:p>
    <w:p w:rsidR="00C21317" w:rsidRDefault="00C21317" w:rsidP="00C21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4A5F87" w:rsidRDefault="004A5F8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4A5F87" w:rsidSect="00842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953CF"/>
    <w:multiLevelType w:val="hybridMultilevel"/>
    <w:tmpl w:val="D2EAF4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A5F87"/>
    <w:rsid w:val="000A7CB0"/>
    <w:rsid w:val="00253570"/>
    <w:rsid w:val="003E1B42"/>
    <w:rsid w:val="00473B38"/>
    <w:rsid w:val="004A5F87"/>
    <w:rsid w:val="006A1D97"/>
    <w:rsid w:val="006E441B"/>
    <w:rsid w:val="00842498"/>
    <w:rsid w:val="00926FD9"/>
    <w:rsid w:val="009450DE"/>
    <w:rsid w:val="00B21165"/>
    <w:rsid w:val="00C21317"/>
    <w:rsid w:val="00DA0B03"/>
    <w:rsid w:val="00E85175"/>
    <w:rsid w:val="00EE4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498"/>
  </w:style>
  <w:style w:type="paragraph" w:styleId="Heading2">
    <w:name w:val="heading 2"/>
    <w:basedOn w:val="Normal"/>
    <w:next w:val="Normal"/>
    <w:link w:val="Heading2Char"/>
    <w:qFormat/>
    <w:rsid w:val="00926FD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3E1B42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rsid w:val="003E1B4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3E1B42"/>
    <w:rPr>
      <w:rFonts w:ascii="Times New Roman" w:eastAsia="Times New Roman" w:hAnsi="Times New Roman" w:cs="Times New Roman"/>
      <w:sz w:val="20"/>
      <w:szCs w:val="20"/>
    </w:rPr>
  </w:style>
  <w:style w:type="paragraph" w:customStyle="1" w:styleId="a0">
    <w:name w:val="Стил"/>
    <w:rsid w:val="003E1B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E1B42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rsid w:val="003E1B42"/>
    <w:rPr>
      <w:rFonts w:cs="Times New Roman"/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926FD9"/>
    <w:rPr>
      <w:rFonts w:ascii="Arial" w:eastAsia="Times New Roman" w:hAnsi="Arial" w:cs="Arial"/>
      <w:b/>
      <w:bCs/>
      <w:i/>
      <w:iCs/>
      <w:sz w:val="28"/>
      <w:szCs w:val="28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275247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27524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.apis.bg/p.php?i=2752471" TargetMode="External"/><Relationship Id="rId5" Type="http://schemas.openxmlformats.org/officeDocument/2006/relationships/hyperlink" Target="mailto:dgsnovopanicharevo@uidp-sliven.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1508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Dimitrova</cp:lastModifiedBy>
  <cp:revision>9</cp:revision>
  <cp:lastPrinted>2020-05-18T10:09:00Z</cp:lastPrinted>
  <dcterms:created xsi:type="dcterms:W3CDTF">2020-05-18T08:46:00Z</dcterms:created>
  <dcterms:modified xsi:type="dcterms:W3CDTF">2020-05-18T10:18:00Z</dcterms:modified>
</cp:coreProperties>
</file>