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989" w:rsidRPr="004309FA" w:rsidRDefault="004309FA" w:rsidP="00E75989">
      <w:pPr>
        <w:rPr>
          <w:rFonts w:ascii="Cambria" w:hAnsi="Cambria"/>
          <w:b/>
          <w:bCs/>
          <w:color w:val="003300"/>
          <w:sz w:val="28"/>
          <w:szCs w:val="28"/>
        </w:rPr>
      </w:pPr>
      <w:r w:rsidRPr="004309FA">
        <w:rPr>
          <w:rFonts w:ascii="Cambria" w:hAnsi="Cambria"/>
          <w:b/>
          <w:bCs/>
          <w:noProof/>
          <w:color w:val="003300"/>
          <w:sz w:val="28"/>
          <w:szCs w:val="28"/>
          <w:lang w:eastAsia="bg-BG"/>
        </w:rPr>
        <w:drawing>
          <wp:inline distT="0" distB="0" distL="0" distR="0">
            <wp:extent cx="6120130" cy="835660"/>
            <wp:effectExtent l="0" t="0" r="0" b="254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989" w:rsidRPr="004309FA" w:rsidRDefault="00E75989" w:rsidP="00E75989">
      <w:pPr>
        <w:rPr>
          <w:rFonts w:ascii="Cambria" w:hAnsi="Cambria"/>
          <w:b/>
          <w:bCs/>
          <w:color w:val="003300"/>
          <w:sz w:val="28"/>
          <w:szCs w:val="28"/>
        </w:rPr>
      </w:pPr>
    </w:p>
    <w:p w:rsidR="004E7EC5" w:rsidRPr="004309FA" w:rsidRDefault="004E7EC5" w:rsidP="004E7EC5">
      <w:pPr>
        <w:rPr>
          <w:rFonts w:ascii="Cambria" w:hAnsi="Cambria"/>
          <w:b/>
          <w:bCs/>
          <w:color w:val="003300"/>
          <w:sz w:val="28"/>
          <w:szCs w:val="28"/>
        </w:rPr>
      </w:pPr>
    </w:p>
    <w:p w:rsidR="00470810" w:rsidRPr="004309FA" w:rsidRDefault="00470810" w:rsidP="004E7EC5">
      <w:pPr>
        <w:pStyle w:val="Subtitle"/>
        <w:rPr>
          <w:rFonts w:ascii="Times New Roman" w:hAnsi="Times New Roman"/>
          <w:sz w:val="24"/>
        </w:rPr>
      </w:pPr>
    </w:p>
    <w:p w:rsidR="004E7EC5" w:rsidRPr="004309FA" w:rsidRDefault="004E7EC5" w:rsidP="004E7EC5">
      <w:pPr>
        <w:pStyle w:val="Subtitle"/>
        <w:rPr>
          <w:rFonts w:ascii="Times New Roman" w:hAnsi="Times New Roman"/>
          <w:sz w:val="24"/>
        </w:rPr>
      </w:pPr>
      <w:r w:rsidRPr="004309FA">
        <w:rPr>
          <w:rFonts w:ascii="Times New Roman" w:hAnsi="Times New Roman"/>
          <w:sz w:val="24"/>
        </w:rPr>
        <w:t>З А П О В Е Д</w:t>
      </w:r>
    </w:p>
    <w:p w:rsidR="004E7EC5" w:rsidRPr="004309FA" w:rsidRDefault="004E7EC5" w:rsidP="004E7EC5">
      <w:pPr>
        <w:jc w:val="center"/>
      </w:pPr>
      <w:r w:rsidRPr="004309FA">
        <w:t xml:space="preserve">№ РД -10 – </w:t>
      </w:r>
      <w:r w:rsidR="00470810" w:rsidRPr="004309FA">
        <w:t>41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470810" w:rsidRPr="004309FA">
        <w:t>02.03.2022</w:t>
      </w:r>
      <w:r w:rsidRPr="004309FA">
        <w:t>г.</w:t>
      </w:r>
    </w:p>
    <w:p w:rsidR="004E7EC5" w:rsidRPr="004309FA" w:rsidRDefault="004E7EC5" w:rsidP="004E7EC5"/>
    <w:p w:rsidR="00FF531B" w:rsidRPr="004309FA" w:rsidRDefault="00DF70AC" w:rsidP="00FC5807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4E7EC5" w:rsidRPr="004309FA">
        <w:t>чл.23 ал.1 т.1 от НУРВИДГТДОСПДНГП,</w:t>
      </w:r>
      <w:r>
        <w:rPr>
          <w:lang w:val="en-US"/>
        </w:rPr>
        <w:t xml:space="preserve"> </w:t>
      </w:r>
      <w:r w:rsidR="004E7EC5" w:rsidRPr="004309FA">
        <w:t>във връзка с протокол на Комисията  за обстоятелствата и резултатите от проведения от</w:t>
      </w:r>
      <w:r w:rsidR="00F71812" w:rsidRPr="004309FA">
        <w:t>кр</w:t>
      </w:r>
      <w:r w:rsidR="0040400D" w:rsidRPr="004309FA">
        <w:t>ит конкурс състоял с</w:t>
      </w:r>
      <w:r w:rsidR="00E813F1" w:rsidRPr="004309FA">
        <w:t>е</w:t>
      </w:r>
      <w:r w:rsidR="00470810" w:rsidRPr="004309FA">
        <w:t xml:space="preserve"> на 02.03.2022</w:t>
      </w:r>
      <w:r w:rsidR="004E7EC5" w:rsidRPr="004309FA">
        <w:t>г.</w:t>
      </w:r>
      <w:r w:rsidR="00433985" w:rsidRPr="004309FA">
        <w:t xml:space="preserve"> от</w:t>
      </w:r>
      <w:r>
        <w:rPr>
          <w:lang w:val="en-US"/>
        </w:rPr>
        <w:t xml:space="preserve"> </w:t>
      </w:r>
      <w:r w:rsidR="00470810" w:rsidRPr="004309FA">
        <w:t>10</w:t>
      </w:r>
      <w:r w:rsidR="00433985" w:rsidRPr="004309FA">
        <w:t>:0</w:t>
      </w:r>
      <w:r w:rsidR="00FF531B" w:rsidRPr="004309FA">
        <w:t>0ч.</w:t>
      </w:r>
      <w:r w:rsidR="004E7EC5" w:rsidRPr="004309FA">
        <w:t xml:space="preserve"> за предоставяне извършването на услугите:</w:t>
      </w:r>
      <w:r w:rsidR="00147147" w:rsidRPr="004309FA">
        <w:rPr>
          <w:rFonts w:cs="Calibri"/>
          <w:b/>
          <w:lang w:eastAsia="bg-BG"/>
        </w:rPr>
        <w:t xml:space="preserve">„Добив на дървесина – сеч, извоз, сортиране и рампиране </w:t>
      </w:r>
      <w:r w:rsidR="00147147" w:rsidRPr="004309FA">
        <w:rPr>
          <w:rFonts w:cs="Calibri"/>
          <w:lang w:eastAsia="bg-BG"/>
        </w:rPr>
        <w:t>на маркирана дървесина до временни складове</w:t>
      </w:r>
      <w:r w:rsidR="00147147" w:rsidRPr="004309FA">
        <w:rPr>
          <w:rFonts w:cs="Calibri"/>
          <w:b/>
          <w:lang w:eastAsia="bg-BG"/>
        </w:rPr>
        <w:t xml:space="preserve"> за </w:t>
      </w:r>
      <w:r w:rsidR="00470810" w:rsidRPr="004309FA">
        <w:rPr>
          <w:rFonts w:cs="Calibri"/>
          <w:b/>
          <w:lang w:eastAsia="bg-BG"/>
        </w:rPr>
        <w:t xml:space="preserve">Oбект с № 2204 </w:t>
      </w:r>
      <w:r w:rsidR="00470810" w:rsidRPr="004309FA">
        <w:rPr>
          <w:rFonts w:cs="Calibri"/>
          <w:lang w:eastAsia="bg-BG"/>
        </w:rPr>
        <w:t xml:space="preserve">(отдели, подотдели - </w:t>
      </w:r>
      <w:r w:rsidR="00470810" w:rsidRPr="004309FA">
        <w:rPr>
          <w:b/>
          <w:bCs/>
        </w:rPr>
        <w:t>372 в; 373 в; 397 в)</w:t>
      </w:r>
      <w:r w:rsidR="00147147" w:rsidRPr="004309FA">
        <w:rPr>
          <w:rFonts w:cs="Calibri"/>
          <w:lang w:eastAsia="bg-BG"/>
        </w:rPr>
        <w:t xml:space="preserve"> от </w:t>
      </w:r>
      <w:r w:rsidR="00470810" w:rsidRPr="004309FA">
        <w:rPr>
          <w:rFonts w:cs="Calibri"/>
          <w:lang w:eastAsia="bg-BG"/>
        </w:rPr>
        <w:t>ЛФ-2022</w:t>
      </w:r>
      <w:r w:rsidR="00147147" w:rsidRPr="004309FA">
        <w:rPr>
          <w:rFonts w:cs="Calibri"/>
          <w:lang w:eastAsia="bg-BG"/>
        </w:rPr>
        <w:t xml:space="preserve"> г.</w:t>
      </w:r>
      <w:r w:rsidR="00147147" w:rsidRPr="004309FA">
        <w:rPr>
          <w:lang w:eastAsia="bg-BG"/>
        </w:rPr>
        <w:t>, находящи се в горски територии –</w:t>
      </w:r>
      <w:r w:rsidR="00147147" w:rsidRPr="004309FA">
        <w:rPr>
          <w:rFonts w:cs="Calibri"/>
          <w:lang w:eastAsia="bg-BG"/>
        </w:rPr>
        <w:t xml:space="preserve"> държавна собственост, в района на дейност на ТП „ДГС Ново Паничарево“</w:t>
      </w:r>
      <w:r>
        <w:rPr>
          <w:rFonts w:cs="Calibri"/>
          <w:lang w:eastAsia="bg-BG"/>
        </w:rPr>
        <w:t xml:space="preserve"> </w:t>
      </w:r>
      <w:r>
        <w:rPr>
          <w:rFonts w:cs="Calibri"/>
          <w:lang w:val="en-US" w:eastAsia="bg-BG"/>
        </w:rPr>
        <w:t>,</w:t>
      </w:r>
      <w:r w:rsidR="004E7EC5" w:rsidRPr="004309FA">
        <w:t xml:space="preserve"> открит с моя Заповед </w:t>
      </w:r>
      <w:r w:rsidR="000E2353" w:rsidRPr="004309FA">
        <w:rPr>
          <w:rFonts w:cs="Calibri"/>
        </w:rPr>
        <w:t>№ РД-10-</w:t>
      </w:r>
      <w:r w:rsidR="00470810" w:rsidRPr="004309FA">
        <w:rPr>
          <w:rFonts w:cs="Calibri"/>
        </w:rPr>
        <w:t>30</w:t>
      </w:r>
      <w:r w:rsidR="00217B55" w:rsidRPr="004309FA">
        <w:rPr>
          <w:rFonts w:cs="Calibri"/>
        </w:rPr>
        <w:t>/</w:t>
      </w:r>
      <w:r w:rsidR="00470810" w:rsidRPr="004309FA">
        <w:rPr>
          <w:rFonts w:cs="Calibri"/>
        </w:rPr>
        <w:t>14</w:t>
      </w:r>
      <w:r w:rsidR="000E2353" w:rsidRPr="004309FA">
        <w:rPr>
          <w:rFonts w:cs="Calibri"/>
        </w:rPr>
        <w:t>.</w:t>
      </w:r>
      <w:r w:rsidR="00470810" w:rsidRPr="004309FA">
        <w:rPr>
          <w:rFonts w:cs="Calibri"/>
        </w:rPr>
        <w:t>02</w:t>
      </w:r>
      <w:r w:rsidR="000E2353" w:rsidRPr="004309FA">
        <w:rPr>
          <w:rFonts w:cs="Calibri"/>
        </w:rPr>
        <w:t>.20</w:t>
      </w:r>
      <w:r w:rsidR="00470810" w:rsidRPr="004309FA">
        <w:rPr>
          <w:rFonts w:cs="Calibri"/>
        </w:rPr>
        <w:t>22</w:t>
      </w:r>
      <w:r w:rsidR="00F71812" w:rsidRPr="004309FA">
        <w:rPr>
          <w:rFonts w:cs="Calibri"/>
        </w:rPr>
        <w:t>г.</w:t>
      </w:r>
      <w:r>
        <w:rPr>
          <w:rFonts w:cs="Calibri"/>
          <w:lang w:val="en-US"/>
        </w:rPr>
        <w:t xml:space="preserve"> </w:t>
      </w:r>
      <w:r w:rsidR="00FF531B" w:rsidRPr="004309FA">
        <w:t>и предвид следните</w:t>
      </w:r>
    </w:p>
    <w:p w:rsidR="00FF531B" w:rsidRPr="004309FA" w:rsidRDefault="00FF531B" w:rsidP="00D06024">
      <w:pPr>
        <w:pStyle w:val="23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sz w:val="24"/>
          <w:szCs w:val="24"/>
        </w:rPr>
      </w:pPr>
      <w:bookmarkStart w:id="0" w:name="bookmark1"/>
    </w:p>
    <w:p w:rsidR="00FF531B" w:rsidRPr="004309FA" w:rsidRDefault="00FF531B" w:rsidP="00FC5807">
      <w:pPr>
        <w:pStyle w:val="23"/>
        <w:keepNext/>
        <w:keepLines/>
        <w:shd w:val="clear" w:color="auto" w:fill="auto"/>
        <w:spacing w:before="0" w:after="121" w:line="220" w:lineRule="exact"/>
        <w:jc w:val="center"/>
        <w:rPr>
          <w:sz w:val="24"/>
          <w:szCs w:val="24"/>
        </w:rPr>
      </w:pPr>
      <w:r w:rsidRPr="004309FA">
        <w:rPr>
          <w:rStyle w:val="22pt"/>
          <w:sz w:val="24"/>
          <w:szCs w:val="24"/>
        </w:rPr>
        <w:t>МОТИВИ:</w:t>
      </w:r>
      <w:bookmarkEnd w:id="0"/>
    </w:p>
    <w:p w:rsidR="00FF531B" w:rsidRPr="004309FA" w:rsidRDefault="00FF531B" w:rsidP="00FF531B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4309FA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4309FA">
        <w:rPr>
          <w:color w:val="000000"/>
          <w:sz w:val="24"/>
          <w:szCs w:val="24"/>
        </w:rPr>
        <w:t>13 от</w:t>
      </w:r>
      <w:r w:rsidRPr="004309FA">
        <w:rPr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FF531B" w:rsidRPr="004309FA" w:rsidRDefault="00FF531B" w:rsidP="00FF531B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sz w:val="24"/>
          <w:szCs w:val="24"/>
        </w:rPr>
      </w:pPr>
    </w:p>
    <w:p w:rsidR="00FF531B" w:rsidRPr="004309FA" w:rsidRDefault="00FF531B" w:rsidP="00D06024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sz w:val="24"/>
          <w:szCs w:val="24"/>
        </w:rPr>
      </w:pPr>
      <w:r w:rsidRPr="004309FA">
        <w:rPr>
          <w:rStyle w:val="22pt"/>
          <w:sz w:val="24"/>
          <w:szCs w:val="24"/>
        </w:rPr>
        <w:t>НАРЕЖДАМ:</w:t>
      </w:r>
    </w:p>
    <w:p w:rsidR="00FF531B" w:rsidRPr="004309FA" w:rsidRDefault="00FF531B" w:rsidP="00D06024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FF531B" w:rsidRPr="004309FA" w:rsidRDefault="000E2353" w:rsidP="00573857">
      <w:pPr>
        <w:ind w:firstLine="708"/>
        <w:rPr>
          <w:b/>
          <w:lang w:eastAsia="bg-BG"/>
        </w:rPr>
      </w:pPr>
      <w:r w:rsidRPr="004309FA">
        <w:t>1.</w:t>
      </w:r>
      <w:r w:rsidR="00DF70AC">
        <w:t>ОБЯВЯВАМ</w:t>
      </w:r>
      <w:r w:rsidR="00DF70AC">
        <w:rPr>
          <w:lang w:val="en-US"/>
        </w:rPr>
        <w:t xml:space="preserve"> </w:t>
      </w:r>
      <w:r w:rsidR="00FF531B" w:rsidRPr="004309FA">
        <w:t xml:space="preserve">класиране на </w:t>
      </w:r>
      <w:r w:rsidR="007B480C" w:rsidRPr="004309FA">
        <w:rPr>
          <w:iCs/>
        </w:rPr>
        <w:t>кандидата</w:t>
      </w:r>
      <w:r w:rsidR="00DF70AC">
        <w:rPr>
          <w:iCs/>
          <w:lang w:val="en-US"/>
        </w:rPr>
        <w:t xml:space="preserve"> </w:t>
      </w:r>
      <w:r w:rsidR="00FF531B" w:rsidRPr="004309FA">
        <w:rPr>
          <w:b/>
          <w:iCs/>
        </w:rPr>
        <w:t>з</w:t>
      </w:r>
      <w:r w:rsidR="00FF531B" w:rsidRPr="004309FA">
        <w:rPr>
          <w:b/>
        </w:rPr>
        <w:t xml:space="preserve">а </w:t>
      </w:r>
      <w:r w:rsidRPr="004309FA">
        <w:rPr>
          <w:b/>
        </w:rPr>
        <w:t xml:space="preserve">Обект № </w:t>
      </w:r>
      <w:r w:rsidR="00470810" w:rsidRPr="004309FA">
        <w:rPr>
          <w:b/>
        </w:rPr>
        <w:t>2204</w:t>
      </w:r>
      <w:r w:rsidR="00FF531B" w:rsidRPr="004309FA">
        <w:rPr>
          <w:b/>
        </w:rPr>
        <w:t xml:space="preserve"> при начална цена </w:t>
      </w:r>
      <w:r w:rsidR="00470810" w:rsidRPr="004309FA">
        <w:rPr>
          <w:b/>
          <w:lang w:eastAsia="bg-BG"/>
        </w:rPr>
        <w:t xml:space="preserve">21 966,26 лeва </w:t>
      </w:r>
      <w:r w:rsidR="00FF531B" w:rsidRPr="004309FA">
        <w:rPr>
          <w:b/>
        </w:rPr>
        <w:t>без ДДС:</w:t>
      </w:r>
    </w:p>
    <w:p w:rsidR="009127B6" w:rsidRDefault="000E2353" w:rsidP="00573857">
      <w:pPr>
        <w:pStyle w:val="BodyText"/>
        <w:spacing w:after="0"/>
        <w:ind w:firstLine="708"/>
        <w:jc w:val="both"/>
        <w:rPr>
          <w:b/>
          <w:i/>
          <w:color w:val="000000"/>
          <w:u w:val="single"/>
        </w:rPr>
      </w:pPr>
      <w:r w:rsidRPr="004309FA">
        <w:rPr>
          <w:b/>
          <w:bCs/>
          <w:i/>
          <w:color w:val="000000"/>
          <w:u w:val="single"/>
        </w:rPr>
        <w:t>К</w:t>
      </w:r>
      <w:r w:rsidRPr="004309FA">
        <w:rPr>
          <w:b/>
          <w:i/>
          <w:color w:val="000000"/>
          <w:u w:val="single"/>
        </w:rPr>
        <w:t>ласиран на първо място:</w:t>
      </w:r>
    </w:p>
    <w:p w:rsidR="00682A22" w:rsidRPr="004309FA" w:rsidRDefault="0040400D" w:rsidP="00573857">
      <w:pPr>
        <w:pStyle w:val="BodyText"/>
        <w:spacing w:after="0"/>
        <w:ind w:firstLine="708"/>
        <w:jc w:val="both"/>
        <w:rPr>
          <w:b/>
        </w:rPr>
      </w:pPr>
      <w:r w:rsidRPr="004309FA">
        <w:rPr>
          <w:b/>
        </w:rPr>
        <w:t>Кандидат №</w:t>
      </w:r>
      <w:r w:rsidR="007B480C" w:rsidRPr="004309FA">
        <w:rPr>
          <w:b/>
        </w:rPr>
        <w:t>1</w:t>
      </w:r>
      <w:r w:rsidR="005800ED">
        <w:rPr>
          <w:b/>
        </w:rPr>
        <w:t xml:space="preserve"> </w:t>
      </w:r>
      <w:r w:rsidR="009B4C9E" w:rsidRPr="004309FA">
        <w:rPr>
          <w:b/>
          <w:color w:val="000000"/>
        </w:rPr>
        <w:t>„</w:t>
      </w:r>
      <w:r w:rsidR="00470810" w:rsidRPr="004309FA">
        <w:rPr>
          <w:b/>
          <w:color w:val="000000"/>
        </w:rPr>
        <w:t>Рич 44</w:t>
      </w:r>
      <w:r w:rsidR="009B4C9E" w:rsidRPr="004309FA">
        <w:rPr>
          <w:b/>
          <w:color w:val="000000"/>
        </w:rPr>
        <w:t xml:space="preserve">"ЕООД </w:t>
      </w:r>
      <w:r w:rsidR="009B4C9E" w:rsidRPr="004309FA">
        <w:t xml:space="preserve">със седалище </w:t>
      </w:r>
      <w:r w:rsidR="007B480C" w:rsidRPr="004309FA">
        <w:t>и адрес на управление</w:t>
      </w:r>
      <w:r w:rsidR="00470810" w:rsidRPr="004309FA">
        <w:t xml:space="preserve">: Област Бургас, Община Приморско, </w:t>
      </w:r>
      <w:r w:rsidR="007B480C" w:rsidRPr="004309FA">
        <w:t xml:space="preserve"> с.</w:t>
      </w:r>
      <w:r w:rsidR="00470810" w:rsidRPr="004309FA">
        <w:t>Ново Паничарево</w:t>
      </w:r>
      <w:r w:rsidR="007B480C" w:rsidRPr="004309FA">
        <w:t>,</w:t>
      </w:r>
      <w:r w:rsidR="00470810" w:rsidRPr="004309FA">
        <w:t xml:space="preserve"> п.к.8152, </w:t>
      </w:r>
      <w:r w:rsidR="007B480C" w:rsidRPr="004309FA">
        <w:t>ул.</w:t>
      </w:r>
      <w:r w:rsidR="00470810" w:rsidRPr="004309FA">
        <w:t>”Димчо Дебелянов” №10</w:t>
      </w:r>
      <w:r w:rsidR="009B4C9E" w:rsidRPr="004309FA">
        <w:t xml:space="preserve">, ЕИК </w:t>
      </w:r>
      <w:r w:rsidR="00470810" w:rsidRPr="004309FA">
        <w:t>203768605</w:t>
      </w:r>
      <w:r w:rsidR="009B4C9E" w:rsidRPr="004309FA">
        <w:t>, управлявано от</w:t>
      </w:r>
      <w:r w:rsidR="00470810" w:rsidRPr="004309FA">
        <w:rPr>
          <w:color w:val="000000"/>
        </w:rPr>
        <w:t>Петя Тодорова Загорчева</w:t>
      </w:r>
      <w:r w:rsidR="009B4C9E" w:rsidRPr="004309FA">
        <w:t xml:space="preserve">в качеството </w:t>
      </w:r>
      <w:r w:rsidR="00470810" w:rsidRPr="004309FA">
        <w:t xml:space="preserve"> и </w:t>
      </w:r>
      <w:r w:rsidR="009B4C9E" w:rsidRPr="004309FA">
        <w:t xml:space="preserve">на управител за </w:t>
      </w:r>
      <w:r w:rsidR="00147147" w:rsidRPr="004309FA">
        <w:rPr>
          <w:b/>
        </w:rPr>
        <w:t>Обект №</w:t>
      </w:r>
      <w:r w:rsidR="006F7F96" w:rsidRPr="004309FA">
        <w:rPr>
          <w:b/>
        </w:rPr>
        <w:t xml:space="preserve"> 2204 с </w:t>
      </w:r>
      <w:r w:rsidR="009B4C9E" w:rsidRPr="004309FA">
        <w:rPr>
          <w:b/>
          <w:bCs/>
        </w:rPr>
        <w:t xml:space="preserve">предложена цена </w:t>
      </w:r>
      <w:r w:rsidR="006F7F96" w:rsidRPr="004309FA">
        <w:rPr>
          <w:b/>
          <w:bCs/>
        </w:rPr>
        <w:t xml:space="preserve"> в размер на </w:t>
      </w:r>
      <w:r w:rsidR="006F7F96" w:rsidRPr="004309FA">
        <w:rPr>
          <w:b/>
        </w:rPr>
        <w:t>21 966,26</w:t>
      </w:r>
      <w:r w:rsidR="007B480C" w:rsidRPr="004309FA">
        <w:t xml:space="preserve">/ </w:t>
      </w:r>
      <w:r w:rsidR="006F7F96" w:rsidRPr="004309FA">
        <w:t>двадесет и една</w:t>
      </w:r>
      <w:r w:rsidR="007B480C" w:rsidRPr="004309FA">
        <w:t xml:space="preserve"> хиляди </w:t>
      </w:r>
      <w:r w:rsidR="006F7F96" w:rsidRPr="004309FA">
        <w:t>деветстотин шестдесет и шест</w:t>
      </w:r>
      <w:r w:rsidR="007B480C" w:rsidRPr="004309FA">
        <w:rPr>
          <w:b/>
        </w:rPr>
        <w:t xml:space="preserve">/ </w:t>
      </w:r>
      <w:r w:rsidR="006F7F96" w:rsidRPr="004309FA">
        <w:t xml:space="preserve">лева </w:t>
      </w:r>
      <w:r w:rsidR="007B480C" w:rsidRPr="004309FA">
        <w:t>без ДДС;</w:t>
      </w:r>
    </w:p>
    <w:p w:rsidR="009B4C9E" w:rsidRPr="004309FA" w:rsidRDefault="00682A22" w:rsidP="00573857">
      <w:pPr>
        <w:pStyle w:val="BodyText"/>
        <w:spacing w:after="0"/>
        <w:rPr>
          <w:b/>
          <w:bCs/>
          <w:i/>
          <w:u w:val="single"/>
        </w:rPr>
      </w:pPr>
      <w:r w:rsidRPr="004309FA">
        <w:rPr>
          <w:b/>
          <w:bCs/>
          <w:i/>
          <w:u w:val="single"/>
        </w:rPr>
        <w:t xml:space="preserve">  К</w:t>
      </w:r>
      <w:r w:rsidRPr="004309FA">
        <w:rPr>
          <w:b/>
          <w:i/>
          <w:u w:val="single"/>
        </w:rPr>
        <w:t>ласиран на второ  място</w:t>
      </w:r>
      <w:r w:rsidRPr="004309FA">
        <w:rPr>
          <w:b/>
          <w:bCs/>
          <w:i/>
          <w:u w:val="single"/>
        </w:rPr>
        <w:t>:</w:t>
      </w:r>
      <w:r w:rsidR="007B480C" w:rsidRPr="004309FA">
        <w:rPr>
          <w:b/>
          <w:bCs/>
          <w:i/>
          <w:u w:val="single"/>
        </w:rPr>
        <w:t xml:space="preserve"> няма</w:t>
      </w:r>
    </w:p>
    <w:p w:rsidR="009B4C9E" w:rsidRPr="004309FA" w:rsidRDefault="00FF531B" w:rsidP="00573857">
      <w:pPr>
        <w:ind w:firstLine="708"/>
        <w:jc w:val="both"/>
        <w:rPr>
          <w:b/>
        </w:rPr>
      </w:pPr>
      <w:r w:rsidRPr="004309FA">
        <w:rPr>
          <w:b/>
        </w:rPr>
        <w:t>2.</w:t>
      </w:r>
      <w:r w:rsidRPr="004309FA">
        <w:t xml:space="preserve"> ОПРЕДЕЛЯМ за изпълнител на дейността: </w:t>
      </w:r>
      <w:r w:rsidR="00147147" w:rsidRPr="004309FA">
        <w:rPr>
          <w:rFonts w:cs="Calibri"/>
          <w:b/>
          <w:lang w:eastAsia="bg-BG"/>
        </w:rPr>
        <w:t xml:space="preserve">„Добив на дървесина – сеч, извоз, сортиране и рампиране </w:t>
      </w:r>
      <w:r w:rsidR="00147147" w:rsidRPr="004309FA">
        <w:rPr>
          <w:rFonts w:cs="Calibri"/>
          <w:lang w:eastAsia="bg-BG"/>
        </w:rPr>
        <w:t>на маркирана дървесина до временни складове</w:t>
      </w:r>
      <w:r w:rsidR="00147147" w:rsidRPr="004309FA">
        <w:rPr>
          <w:rFonts w:cs="Calibri"/>
          <w:b/>
          <w:lang w:eastAsia="bg-BG"/>
        </w:rPr>
        <w:t xml:space="preserve"> за </w:t>
      </w:r>
      <w:r w:rsidR="00BE403E" w:rsidRPr="004309FA">
        <w:rPr>
          <w:rFonts w:cs="Calibri"/>
          <w:b/>
          <w:lang w:eastAsia="bg-BG"/>
        </w:rPr>
        <w:t xml:space="preserve">Oбект с № 2204 </w:t>
      </w:r>
      <w:r w:rsidR="00BE403E" w:rsidRPr="004309FA">
        <w:rPr>
          <w:rFonts w:cs="Calibri"/>
          <w:lang w:eastAsia="bg-BG"/>
        </w:rPr>
        <w:t xml:space="preserve">(отдели, подотдели - </w:t>
      </w:r>
      <w:r w:rsidR="00BE403E" w:rsidRPr="004309FA">
        <w:rPr>
          <w:b/>
          <w:bCs/>
        </w:rPr>
        <w:t>372 в; 373 в; 397 в)</w:t>
      </w:r>
      <w:r w:rsidR="00BE403E" w:rsidRPr="004309FA">
        <w:rPr>
          <w:rFonts w:cs="Calibri"/>
          <w:lang w:eastAsia="bg-BG"/>
        </w:rPr>
        <w:t xml:space="preserve"> от ЛФ-2022</w:t>
      </w:r>
      <w:r w:rsidR="00147147" w:rsidRPr="004309FA">
        <w:rPr>
          <w:rFonts w:cs="Calibri"/>
          <w:lang w:eastAsia="bg-BG"/>
        </w:rPr>
        <w:t xml:space="preserve"> г.</w:t>
      </w:r>
      <w:r w:rsidR="00147147" w:rsidRPr="004309FA">
        <w:rPr>
          <w:lang w:eastAsia="bg-BG"/>
        </w:rPr>
        <w:t>, находящи се в горски територии –</w:t>
      </w:r>
      <w:r w:rsidR="00147147" w:rsidRPr="004309FA">
        <w:rPr>
          <w:rFonts w:cs="Calibri"/>
          <w:lang w:eastAsia="bg-BG"/>
        </w:rPr>
        <w:t xml:space="preserve"> държавна собственост, в района на дейност на ТП „ДГС Ново Паничарево“</w:t>
      </w:r>
      <w:r w:rsidR="00BE403E" w:rsidRPr="004309FA">
        <w:rPr>
          <w:rFonts w:cs="Calibri"/>
          <w:b/>
          <w:lang w:eastAsia="bg-BG"/>
        </w:rPr>
        <w:t>–„</w:t>
      </w:r>
      <w:r w:rsidR="00BE403E" w:rsidRPr="004309FA">
        <w:rPr>
          <w:b/>
          <w:color w:val="000000"/>
        </w:rPr>
        <w:t xml:space="preserve">Рич 44" ЕООД </w:t>
      </w:r>
      <w:r w:rsidR="00BE403E" w:rsidRPr="004309FA">
        <w:t>със седалище и адрес на управление: Област Бургас, Община Приморско,  с.Ново Паничарево, п.к.8152, ул.”Димчо Дебелянов” №10, ЕИК 203768605, управлявано от</w:t>
      </w:r>
      <w:r w:rsidR="00BE403E" w:rsidRPr="004309FA">
        <w:rPr>
          <w:color w:val="000000"/>
        </w:rPr>
        <w:t xml:space="preserve"> Петя Тодорова Загорчева</w:t>
      </w:r>
      <w:r w:rsidR="00BE403E" w:rsidRPr="004309FA">
        <w:t xml:space="preserve">в качеството и на управител за </w:t>
      </w:r>
      <w:r w:rsidR="00BE403E" w:rsidRPr="004309FA">
        <w:rPr>
          <w:b/>
        </w:rPr>
        <w:t xml:space="preserve">Обект № 2204 с </w:t>
      </w:r>
      <w:r w:rsidR="00BE403E" w:rsidRPr="004309FA">
        <w:rPr>
          <w:b/>
          <w:bCs/>
        </w:rPr>
        <w:t xml:space="preserve">предложена цена в размер на </w:t>
      </w:r>
      <w:r w:rsidR="00BE403E" w:rsidRPr="004309FA">
        <w:rPr>
          <w:b/>
        </w:rPr>
        <w:t>21 966,26</w:t>
      </w:r>
      <w:r w:rsidR="00BE403E" w:rsidRPr="004309FA">
        <w:t xml:space="preserve">/ двадесет и една хиляди деветстотин шестдесет и шест </w:t>
      </w:r>
      <w:r w:rsidR="00BE403E" w:rsidRPr="004309FA">
        <w:rPr>
          <w:b/>
        </w:rPr>
        <w:t xml:space="preserve">/ </w:t>
      </w:r>
      <w:r w:rsidR="00BE403E" w:rsidRPr="004309FA">
        <w:t>лева без ДДС;</w:t>
      </w:r>
    </w:p>
    <w:p w:rsidR="00FF531B" w:rsidRDefault="00FF531B" w:rsidP="00573857">
      <w:pPr>
        <w:ind w:firstLine="708"/>
        <w:jc w:val="both"/>
      </w:pPr>
      <w:r w:rsidRPr="004309FA">
        <w:rPr>
          <w:b/>
          <w:bCs/>
        </w:rPr>
        <w:t>3. Отстранени от участие</w:t>
      </w:r>
      <w:r w:rsidRPr="004309FA">
        <w:t xml:space="preserve"> в конкурса кандидати: </w:t>
      </w:r>
      <w:r w:rsidR="002B6F80" w:rsidRPr="003E5B0F">
        <w:rPr>
          <w:b/>
          <w:bCs/>
        </w:rPr>
        <w:t>няма</w:t>
      </w:r>
    </w:p>
    <w:p w:rsidR="009127B6" w:rsidRPr="004309FA" w:rsidRDefault="009127B6" w:rsidP="009127B6">
      <w:pPr>
        <w:shd w:val="clear" w:color="auto" w:fill="FEFEFE"/>
        <w:ind w:firstLine="709"/>
        <w:jc w:val="both"/>
        <w:rPr>
          <w:color w:val="000000"/>
        </w:rPr>
      </w:pPr>
      <w:r w:rsidRPr="009127B6">
        <w:rPr>
          <w:b/>
          <w:bCs/>
          <w:color w:val="000000"/>
          <w:lang w:val="en-GB"/>
        </w:rPr>
        <w:t>4</w:t>
      </w:r>
      <w:r w:rsidRPr="009127B6">
        <w:rPr>
          <w:b/>
          <w:bCs/>
          <w:color w:val="000000"/>
        </w:rPr>
        <w:t>.</w:t>
      </w:r>
      <w:r w:rsidRPr="004309FA">
        <w:rPr>
          <w:color w:val="000000"/>
        </w:rPr>
        <w:t xml:space="preserve"> На основание </w:t>
      </w:r>
      <w:r w:rsidRPr="005800ED">
        <w:rPr>
          <w:color w:val="000000"/>
        </w:rPr>
        <w:t>чл. 23, ал. 3</w:t>
      </w:r>
      <w:r w:rsidRPr="004309FA">
        <w:rPr>
          <w:color w:val="000000"/>
        </w:rPr>
        <w:t xml:space="preserve"> от Наредба за условията и реда за възлагане  изпълнението  на дейности в горски територи</w:t>
      </w:r>
      <w:r>
        <w:rPr>
          <w:color w:val="000000"/>
        </w:rPr>
        <w:t xml:space="preserve">и </w:t>
      </w:r>
      <w:r w:rsidRPr="004309FA">
        <w:rPr>
          <w:color w:val="000000"/>
        </w:rPr>
        <w:t>-държавна и общинска собственост, и за ползването на дървесина и недървесни горски продукти и чл.60</w:t>
      </w:r>
      <w:r w:rsidR="005800ED">
        <w:rPr>
          <w:color w:val="000000"/>
        </w:rPr>
        <w:t xml:space="preserve">, </w:t>
      </w:r>
      <w:r w:rsidRPr="004309FA">
        <w:rPr>
          <w:color w:val="000000"/>
        </w:rPr>
        <w:t>ал.1 от АПК, РАЗПОРЕЖДАМ да бъде допуснато  предварително изпълнение  на настоящата заповед  поради  следните мотиви:</w:t>
      </w:r>
    </w:p>
    <w:p w:rsidR="009127B6" w:rsidRPr="004309FA" w:rsidRDefault="009127B6" w:rsidP="009127B6">
      <w:pPr>
        <w:ind w:firstLine="708"/>
        <w:jc w:val="both"/>
        <w:rPr>
          <w:color w:val="000000"/>
        </w:rPr>
      </w:pPr>
      <w:r w:rsidRPr="004309FA">
        <w:rPr>
          <w:color w:val="000000"/>
        </w:rPr>
        <w:t xml:space="preserve">Разпореждането за предварително изпълнение е с оглед, че от закъснението на изпълнението на настоящия административен акт, съществува реална опасност да бъде </w:t>
      </w:r>
      <w:r w:rsidRPr="004309FA">
        <w:rPr>
          <w:color w:val="000000"/>
        </w:rPr>
        <w:lastRenderedPageBreak/>
        <w:t>забавено изпълнението на заложеното ползване по Годишен план за 2022 година. Дървесината в обекта е продадена на прогнозни количества от временни складове и при забава на добива ѝ ще доведе до неизпълнение на графика за тримесечия, съгласно сключения с ку</w:t>
      </w:r>
      <w:r>
        <w:rPr>
          <w:color w:val="000000"/>
        </w:rPr>
        <w:t>пу</w:t>
      </w:r>
      <w:r w:rsidRPr="004309FA">
        <w:rPr>
          <w:color w:val="000000"/>
        </w:rPr>
        <w:t>вача договор и да последват значителни финансови вреди за ТП „ДГС Ново Паничарево“.</w:t>
      </w:r>
    </w:p>
    <w:p w:rsidR="00FF531B" w:rsidRPr="004309FA" w:rsidRDefault="009127B6" w:rsidP="009636CE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4"/>
          <w:szCs w:val="24"/>
        </w:rPr>
      </w:pPr>
      <w:r w:rsidRPr="00C73C68">
        <w:rPr>
          <w:rStyle w:val="CharacterStyle1"/>
          <w:b/>
          <w:spacing w:val="16"/>
          <w:sz w:val="24"/>
          <w:szCs w:val="24"/>
          <w:lang w:val="en-GB"/>
        </w:rPr>
        <w:t>5</w:t>
      </w:r>
      <w:r w:rsidR="00FF531B" w:rsidRPr="00C73C68">
        <w:rPr>
          <w:rStyle w:val="CharacterStyle1"/>
          <w:b/>
          <w:spacing w:val="16"/>
          <w:sz w:val="24"/>
          <w:szCs w:val="24"/>
        </w:rPr>
        <w:t>.</w:t>
      </w:r>
      <w:r w:rsidR="00FF531B" w:rsidRPr="00C73C68">
        <w:rPr>
          <w:rStyle w:val="CharacterStyle1"/>
          <w:spacing w:val="16"/>
          <w:sz w:val="24"/>
          <w:szCs w:val="24"/>
        </w:rPr>
        <w:t xml:space="preserve"> Договорът се сключва в </w:t>
      </w:r>
      <w:r w:rsidR="00573857" w:rsidRPr="00C73C68">
        <w:rPr>
          <w:rStyle w:val="CharacterStyle1"/>
          <w:spacing w:val="16"/>
          <w:sz w:val="24"/>
          <w:szCs w:val="24"/>
        </w:rPr>
        <w:t>14</w:t>
      </w:r>
      <w:r w:rsidR="00FF531B" w:rsidRPr="00C73C68">
        <w:rPr>
          <w:rStyle w:val="CharacterStyle1"/>
          <w:spacing w:val="16"/>
          <w:sz w:val="24"/>
          <w:szCs w:val="24"/>
        </w:rPr>
        <w:t>-дневен срок от</w:t>
      </w:r>
      <w:r w:rsidR="00C73C68">
        <w:rPr>
          <w:rStyle w:val="CharacterStyle1"/>
          <w:spacing w:val="16"/>
          <w:sz w:val="24"/>
          <w:szCs w:val="24"/>
        </w:rPr>
        <w:t xml:space="preserve"> </w:t>
      </w:r>
      <w:r w:rsidR="00FF531B" w:rsidRPr="00C73C68">
        <w:rPr>
          <w:sz w:val="24"/>
          <w:szCs w:val="24"/>
        </w:rPr>
        <w:t>съобщаването</w:t>
      </w:r>
      <w:r w:rsidR="00FF531B" w:rsidRPr="004309FA">
        <w:rPr>
          <w:color w:val="000000"/>
          <w:sz w:val="24"/>
          <w:szCs w:val="24"/>
        </w:rPr>
        <w:t xml:space="preserve"> на настоящата заповед.</w:t>
      </w:r>
    </w:p>
    <w:p w:rsidR="00FF531B" w:rsidRPr="004309FA" w:rsidRDefault="009636CE" w:rsidP="00573857">
      <w:pPr>
        <w:ind w:firstLine="709"/>
        <w:jc w:val="both"/>
      </w:pPr>
      <w:r>
        <w:rPr>
          <w:b/>
          <w:bCs/>
          <w:lang w:val="en-GB"/>
        </w:rPr>
        <w:t>6</w:t>
      </w:r>
      <w:r w:rsidR="00FF531B" w:rsidRPr="004309FA">
        <w:rPr>
          <w:b/>
          <w:bCs/>
        </w:rPr>
        <w:t>.</w:t>
      </w:r>
      <w:r w:rsidR="00FF531B" w:rsidRPr="004309FA">
        <w:t xml:space="preserve"> При </w:t>
      </w:r>
      <w:r w:rsidR="00FF531B" w:rsidRPr="004309FA">
        <w:rPr>
          <w:color w:val="000000"/>
        </w:rPr>
        <w:t>отказ на кандидата, определен за изпълнител</w:t>
      </w:r>
      <w:r w:rsidR="00FF531B" w:rsidRPr="004309FA">
        <w:t xml:space="preserve">, да сключи договор в срока по т. </w:t>
      </w:r>
      <w:r>
        <w:rPr>
          <w:lang w:val="en-GB"/>
        </w:rPr>
        <w:t>5</w:t>
      </w:r>
      <w:r w:rsidR="00BE403E" w:rsidRPr="004309FA">
        <w:t xml:space="preserve"> от настоящата заповед,</w:t>
      </w:r>
      <w:r w:rsidR="00FF531B" w:rsidRPr="004309FA">
        <w:t xml:space="preserve"> гаранцията за участие се задържа</w:t>
      </w:r>
      <w:r>
        <w:t>в полза на ТП „ДГС Ново Паничарево“</w:t>
      </w:r>
      <w:r w:rsidR="00FF531B" w:rsidRPr="004309FA">
        <w:t>.</w:t>
      </w:r>
    </w:p>
    <w:p w:rsidR="00FF531B" w:rsidRDefault="009636CE" w:rsidP="00573857">
      <w:pPr>
        <w:ind w:firstLine="709"/>
        <w:jc w:val="both"/>
      </w:pPr>
      <w:r>
        <w:rPr>
          <w:b/>
          <w:bCs/>
        </w:rPr>
        <w:t>7</w:t>
      </w:r>
      <w:r w:rsidR="00FF531B" w:rsidRPr="004309FA">
        <w:rPr>
          <w:b/>
          <w:bCs/>
        </w:rPr>
        <w:t>.</w:t>
      </w:r>
      <w:r w:rsidR="00FF531B" w:rsidRPr="004309FA">
        <w:t xml:space="preserve"> Съгласно чл. 23, ал. 1, т. 6 от Наредбата, договорът не се сключва с кандидат, </w:t>
      </w:r>
      <w:r w:rsidR="00FF531B" w:rsidRPr="004309FA">
        <w:rPr>
          <w:color w:val="000000"/>
        </w:rPr>
        <w:t>определен за изпълнител</w:t>
      </w:r>
      <w:r w:rsidR="00FF531B" w:rsidRPr="004309FA">
        <w:t xml:space="preserve">, който в срока по т. </w:t>
      </w:r>
      <w:r>
        <w:t>5</w:t>
      </w:r>
      <w:r w:rsidR="00FF531B" w:rsidRPr="004309FA">
        <w:t xml:space="preserve"> не представи:</w:t>
      </w:r>
    </w:p>
    <w:p w:rsidR="00C73C68" w:rsidRPr="0090340C" w:rsidRDefault="00C73C68" w:rsidP="00C73C68">
      <w:pPr>
        <w:pStyle w:val="21"/>
        <w:shd w:val="clear" w:color="auto" w:fill="auto"/>
        <w:spacing w:before="0" w:after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>7.1</w:t>
      </w:r>
      <w:r w:rsidR="00FE2483">
        <w:rPr>
          <w:color w:val="000000"/>
          <w:sz w:val="24"/>
          <w:szCs w:val="24"/>
        </w:rPr>
        <w:t xml:space="preserve">. </w:t>
      </w:r>
      <w:r w:rsidR="00B62A25" w:rsidRPr="0090340C">
        <w:rPr>
          <w:sz w:val="24"/>
          <w:szCs w:val="24"/>
          <w:shd w:val="clear" w:color="auto" w:fill="FFFFFF"/>
        </w:rPr>
        <w:t>свидетелство за съдимост на физическото лице или на лицата, които представляват съответния участник съгласно </w:t>
      </w:r>
      <w:hyperlink r:id="rId8" w:tgtFrame="_blank" w:history="1">
        <w:r w:rsidR="00B62A25" w:rsidRPr="0090340C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Търговския закон</w:t>
        </w:r>
      </w:hyperlink>
      <w:r w:rsidR="00B62A25" w:rsidRPr="0090340C">
        <w:rPr>
          <w:sz w:val="24"/>
          <w:szCs w:val="24"/>
          <w:shd w:val="clear" w:color="auto" w:fill="FFFFFF"/>
        </w:rPr>
        <w:t> .</w:t>
      </w:r>
    </w:p>
    <w:p w:rsidR="00C73C68" w:rsidRPr="004309FA" w:rsidRDefault="00C73C68" w:rsidP="00C73C68">
      <w:pPr>
        <w:shd w:val="clear" w:color="auto" w:fill="FEFEFE"/>
        <w:ind w:firstLine="709"/>
        <w:jc w:val="both"/>
        <w:rPr>
          <w:color w:val="000000"/>
        </w:rPr>
      </w:pPr>
      <w:r w:rsidRPr="00FE2483">
        <w:rPr>
          <w:color w:val="000000"/>
        </w:rPr>
        <w:t>7.</w:t>
      </w:r>
      <w:r w:rsidR="00B62A25" w:rsidRPr="00FE2483">
        <w:rPr>
          <w:color w:val="000000"/>
        </w:rPr>
        <w:t>2</w:t>
      </w:r>
      <w:r w:rsidRPr="00FE2483">
        <w:rPr>
          <w:color w:val="000000"/>
        </w:rPr>
        <w:t>. удостоверение</w:t>
      </w:r>
      <w:r w:rsidR="00B62A25" w:rsidRPr="00FE2483">
        <w:rPr>
          <w:color w:val="000000"/>
        </w:rPr>
        <w:t>,</w:t>
      </w:r>
      <w:r w:rsidRPr="00FE2483">
        <w:rPr>
          <w:color w:val="000000"/>
        </w:rPr>
        <w:t xml:space="preserve"> че кандидатът няма парични задължения към държавата, установени с влязъл в сила акт на компетентен държавен орган;</w:t>
      </w:r>
      <w:r w:rsidR="00B62A25" w:rsidRPr="00B62A25">
        <w:rPr>
          <w:rFonts w:ascii="Verdana" w:hAnsi="Verdana"/>
          <w:color w:val="565656"/>
          <w:sz w:val="21"/>
          <w:szCs w:val="21"/>
          <w:shd w:val="clear" w:color="auto" w:fill="FFFFFF"/>
        </w:rPr>
        <w:t xml:space="preserve"> </w:t>
      </w:r>
    </w:p>
    <w:p w:rsidR="00C73C68" w:rsidRPr="004309FA" w:rsidRDefault="00C73C68" w:rsidP="00C73C68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697"/>
        <w:rPr>
          <w:sz w:val="24"/>
          <w:szCs w:val="24"/>
        </w:rPr>
      </w:pPr>
      <w:r>
        <w:rPr>
          <w:color w:val="000000"/>
          <w:sz w:val="24"/>
          <w:szCs w:val="24"/>
        </w:rPr>
        <w:t>7.</w:t>
      </w:r>
      <w:r w:rsidR="00B62A25">
        <w:rPr>
          <w:color w:val="000000"/>
          <w:sz w:val="24"/>
          <w:szCs w:val="24"/>
        </w:rPr>
        <w:t>3</w:t>
      </w:r>
      <w:r w:rsidRPr="004309FA">
        <w:rPr>
          <w:color w:val="000000"/>
          <w:sz w:val="24"/>
          <w:szCs w:val="24"/>
        </w:rPr>
        <w:t>. декларация, че към момента на сключване на Договора кандидатът няма парични задължения към „ЮИДП” ДП - гр. Сливен</w:t>
      </w:r>
      <w:r w:rsidRPr="004309FA">
        <w:rPr>
          <w:sz w:val="24"/>
          <w:szCs w:val="24"/>
        </w:rPr>
        <w:t>, установени с влязъл в сила акт на компетентен държавен орган.</w:t>
      </w:r>
    </w:p>
    <w:p w:rsidR="00FF531B" w:rsidRPr="004309FA" w:rsidRDefault="00DB12C8" w:rsidP="00DB12C8">
      <w:pPr>
        <w:ind w:firstLine="709"/>
        <w:jc w:val="both"/>
      </w:pPr>
      <w:r>
        <w:t>8</w:t>
      </w:r>
      <w:r w:rsidRPr="00FE2483">
        <w:t>.</w:t>
      </w:r>
      <w:r w:rsidR="00FE2483" w:rsidRPr="00FE2483">
        <w:t xml:space="preserve"> </w:t>
      </w:r>
      <w:r w:rsidRPr="00FE2483">
        <w:t>Г</w:t>
      </w:r>
      <w:r w:rsidR="00FF531B" w:rsidRPr="00FE2483">
        <w:t xml:space="preserve">аранция за изпълнение на договора, която за класирания на първо място и определен за изпълнител кандидат е в размер на </w:t>
      </w:r>
      <w:r w:rsidR="00BE403E" w:rsidRPr="00FE2483">
        <w:rPr>
          <w:b/>
        </w:rPr>
        <w:t xml:space="preserve">1 098,00 </w:t>
      </w:r>
      <w:r w:rsidR="00FF531B" w:rsidRPr="00FE2483">
        <w:t>лева, представляваща 5%</w:t>
      </w:r>
      <w:r w:rsidRPr="00FE2483">
        <w:t xml:space="preserve"> от достигнатата цена за обекта</w:t>
      </w:r>
      <w:r w:rsidR="00FE2483">
        <w:t xml:space="preserve"> се трансформита в гаранция</w:t>
      </w:r>
      <w:r w:rsidRPr="00FE2483">
        <w:t xml:space="preserve"> за изпълнение.</w:t>
      </w:r>
    </w:p>
    <w:p w:rsidR="009E72A9" w:rsidRPr="004309FA" w:rsidRDefault="00FF531B" w:rsidP="00573857">
      <w:pPr>
        <w:shd w:val="clear" w:color="auto" w:fill="FEFEFE"/>
        <w:ind w:firstLine="709"/>
        <w:jc w:val="both"/>
        <w:rPr>
          <w:b/>
          <w:bCs/>
          <w:i/>
          <w:iCs/>
          <w:color w:val="000000"/>
        </w:rPr>
      </w:pPr>
      <w:r w:rsidRPr="004309FA">
        <w:rPr>
          <w:b/>
          <w:bCs/>
          <w:i/>
          <w:iCs/>
          <w:color w:val="000000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FF531B" w:rsidRPr="004309FA" w:rsidRDefault="00FE2483" w:rsidP="00573857">
      <w:pPr>
        <w:tabs>
          <w:tab w:val="left" w:pos="993"/>
        </w:tabs>
        <w:ind w:firstLine="709"/>
        <w:jc w:val="both"/>
      </w:pPr>
      <w:r>
        <w:t>9</w:t>
      </w:r>
      <w:r w:rsidR="00FF531B" w:rsidRPr="004309FA">
        <w:t xml:space="preserve">. </w:t>
      </w:r>
      <w:r w:rsidR="00FF531B" w:rsidRPr="004309FA">
        <w:rPr>
          <w:spacing w:val="6"/>
        </w:rPr>
        <w:t>Настоящата заповед да се публик</w:t>
      </w:r>
      <w:r w:rsidR="002272E5" w:rsidRPr="004309FA">
        <w:rPr>
          <w:spacing w:val="6"/>
        </w:rPr>
        <w:t xml:space="preserve">ува в интернет страницата на </w:t>
      </w:r>
      <w:r w:rsidR="00573857">
        <w:rPr>
          <w:spacing w:val="6"/>
        </w:rPr>
        <w:t>„</w:t>
      </w:r>
      <w:r w:rsidR="002272E5" w:rsidRPr="004309FA">
        <w:rPr>
          <w:spacing w:val="6"/>
        </w:rPr>
        <w:t>ЮИДП</w:t>
      </w:r>
      <w:r w:rsidR="00573857">
        <w:rPr>
          <w:spacing w:val="6"/>
        </w:rPr>
        <w:t>“</w:t>
      </w:r>
      <w:r w:rsidR="002272E5" w:rsidRPr="004309FA">
        <w:rPr>
          <w:spacing w:val="6"/>
        </w:rPr>
        <w:t xml:space="preserve"> ДП </w:t>
      </w:r>
      <w:r w:rsidR="00573857">
        <w:rPr>
          <w:spacing w:val="6"/>
        </w:rPr>
        <w:t>– ТП „</w:t>
      </w:r>
      <w:r w:rsidR="00FF531B" w:rsidRPr="004309FA">
        <w:rPr>
          <w:spacing w:val="6"/>
        </w:rPr>
        <w:t>ДГС</w:t>
      </w:r>
      <w:r w:rsidR="002272E5" w:rsidRPr="004309FA">
        <w:rPr>
          <w:spacing w:val="6"/>
        </w:rPr>
        <w:t xml:space="preserve"> Ново Паничарево”</w:t>
      </w:r>
      <w:r w:rsidR="00FF531B" w:rsidRPr="004309FA">
        <w:rPr>
          <w:spacing w:val="6"/>
        </w:rPr>
        <w:t xml:space="preserve"> и да се </w:t>
      </w:r>
      <w:r w:rsidR="00FF531B" w:rsidRPr="004309FA">
        <w:rPr>
          <w:spacing w:val="1"/>
        </w:rPr>
        <w:t xml:space="preserve">съобщи за сведение и изпълнение на </w:t>
      </w:r>
      <w:r w:rsidR="00FF531B" w:rsidRPr="004309FA">
        <w:rPr>
          <w:color w:val="000000"/>
        </w:rPr>
        <w:t>заинтересованите лица</w:t>
      </w:r>
      <w:r w:rsidR="00FF531B" w:rsidRPr="004309FA">
        <w:rPr>
          <w:bCs/>
        </w:rPr>
        <w:t>.</w:t>
      </w:r>
    </w:p>
    <w:p w:rsidR="00FF531B" w:rsidRPr="004309FA" w:rsidRDefault="00FF531B" w:rsidP="00573857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D06024" w:rsidRPr="004309FA">
        <w:t>Деян Аладжов</w:t>
      </w:r>
      <w:r w:rsidRPr="004309FA">
        <w:t xml:space="preserve"> - зам</w:t>
      </w:r>
      <w:r w:rsidR="00D06024" w:rsidRPr="004309FA">
        <w:t>.-директор на ТП „ДГС Ново Паничарево</w:t>
      </w:r>
      <w:r w:rsidRPr="004309FA">
        <w:t>”.</w:t>
      </w:r>
    </w:p>
    <w:p w:rsidR="00FF531B" w:rsidRPr="004309FA" w:rsidRDefault="00FF531B" w:rsidP="00573857">
      <w:pPr>
        <w:tabs>
          <w:tab w:val="left" w:pos="0"/>
          <w:tab w:val="left" w:pos="993"/>
        </w:tabs>
        <w:ind w:firstLine="709"/>
        <w:jc w:val="both"/>
        <w:rPr>
          <w:b/>
          <w:bCs/>
        </w:rPr>
      </w:pPr>
      <w:r w:rsidRPr="004309FA">
        <w:t>Настоящата заповед може да се обжалва</w:t>
      </w:r>
      <w:r w:rsidR="00D06024" w:rsidRPr="004309FA">
        <w:t xml:space="preserve"> чрез Директора на ТП „ДГС Ново </w:t>
      </w:r>
      <w:r w:rsidR="004309FA">
        <w:t>П</w:t>
      </w:r>
      <w:r w:rsidR="00D06024" w:rsidRPr="004309FA">
        <w:t>аничарево</w:t>
      </w:r>
      <w:r w:rsidRPr="004309FA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Pr="004309FA" w:rsidRDefault="00FF531B" w:rsidP="00573857">
      <w:pPr>
        <w:autoSpaceDN w:val="0"/>
        <w:ind w:firstLine="648"/>
        <w:jc w:val="both"/>
        <w:rPr>
          <w:spacing w:val="1"/>
        </w:rPr>
      </w:pP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C87C0F" w:rsidRDefault="00C87C0F" w:rsidP="00FF531B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p w:rsidR="00FF531B" w:rsidRPr="004309FA" w:rsidRDefault="00D06024" w:rsidP="00FF531B">
      <w:pPr>
        <w:tabs>
          <w:tab w:val="left" w:pos="-142"/>
        </w:tabs>
        <w:ind w:firstLine="709"/>
        <w:jc w:val="both"/>
        <w:rPr>
          <w:rFonts w:ascii="Calibri" w:hAnsi="Calibri"/>
          <w:sz w:val="22"/>
          <w:szCs w:val="22"/>
        </w:rPr>
      </w:pPr>
      <w:r w:rsidRPr="004309FA">
        <w:rPr>
          <w:b/>
        </w:rPr>
        <w:t>Директор на ТП „ДГС Ново Паничарево</w:t>
      </w:r>
      <w:r w:rsidR="00FF531B" w:rsidRPr="004309FA">
        <w:rPr>
          <w:b/>
        </w:rPr>
        <w:t>“</w:t>
      </w:r>
    </w:p>
    <w:p w:rsidR="00FF531B" w:rsidRPr="004309FA" w:rsidRDefault="00FF531B" w:rsidP="00FF531B">
      <w:pPr>
        <w:tabs>
          <w:tab w:val="left" w:pos="993"/>
        </w:tabs>
        <w:ind w:left="709"/>
        <w:jc w:val="both"/>
        <w:rPr>
          <w:rStyle w:val="CharacterStyle1"/>
          <w:spacing w:val="1"/>
        </w:rPr>
      </w:pPr>
    </w:p>
    <w:p w:rsidR="00FF531B" w:rsidRPr="004309FA" w:rsidRDefault="00FF531B" w:rsidP="004E7EC5">
      <w:pPr>
        <w:pStyle w:val="BodyText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FF531B" w:rsidRPr="004309FA" w:rsidRDefault="00FF531B" w:rsidP="004E7EC5">
      <w:pPr>
        <w:pStyle w:val="BodyText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FF531B" w:rsidRPr="004309FA" w:rsidRDefault="00FF531B" w:rsidP="004E7EC5">
      <w:pPr>
        <w:pStyle w:val="BodyText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FF531B" w:rsidRPr="004309FA" w:rsidRDefault="00FF531B" w:rsidP="004E7EC5">
      <w:pPr>
        <w:pStyle w:val="BodyText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147147" w:rsidRPr="00C87C0F" w:rsidRDefault="00C87C0F" w:rsidP="00147147">
      <w:pPr>
        <w:ind w:hanging="142"/>
        <w:rPr>
          <w:sz w:val="20"/>
          <w:szCs w:val="20"/>
        </w:rPr>
      </w:pPr>
      <w:r>
        <w:rPr>
          <w:sz w:val="20"/>
          <w:szCs w:val="20"/>
          <w:lang w:val="en-US"/>
        </w:rPr>
        <w:t>НЕ/ПО</w:t>
      </w:r>
    </w:p>
    <w:p w:rsidR="0025681A" w:rsidRPr="004309FA" w:rsidRDefault="0025681A" w:rsidP="00AF241D">
      <w:pPr>
        <w:rPr>
          <w:rFonts w:ascii="Cambria" w:hAnsi="Cambria"/>
          <w:b/>
          <w:bCs/>
          <w:color w:val="003300"/>
          <w:sz w:val="28"/>
          <w:szCs w:val="28"/>
        </w:rPr>
      </w:pPr>
    </w:p>
    <w:sectPr w:rsidR="0025681A" w:rsidRPr="004309FA" w:rsidSect="00734485"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537" w:rsidRDefault="00CA6537" w:rsidP="00734485">
      <w:r>
        <w:separator/>
      </w:r>
    </w:p>
  </w:endnote>
  <w:endnote w:type="continuationSeparator" w:id="1">
    <w:p w:rsidR="00CA6537" w:rsidRDefault="00CA6537" w:rsidP="007344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537" w:rsidRDefault="00CA6537" w:rsidP="00734485">
      <w:r>
        <w:separator/>
      </w:r>
    </w:p>
  </w:footnote>
  <w:footnote w:type="continuationSeparator" w:id="1">
    <w:p w:rsidR="00CA6537" w:rsidRDefault="00CA6537" w:rsidP="007344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504A4"/>
    <w:rsid w:val="00062B67"/>
    <w:rsid w:val="000B7E75"/>
    <w:rsid w:val="000B7EF7"/>
    <w:rsid w:val="000E2353"/>
    <w:rsid w:val="000E5ED0"/>
    <w:rsid w:val="000F0108"/>
    <w:rsid w:val="000F2821"/>
    <w:rsid w:val="000F3A12"/>
    <w:rsid w:val="000F4FD4"/>
    <w:rsid w:val="00103355"/>
    <w:rsid w:val="001043BD"/>
    <w:rsid w:val="00105B7E"/>
    <w:rsid w:val="00106E28"/>
    <w:rsid w:val="00122615"/>
    <w:rsid w:val="0013120E"/>
    <w:rsid w:val="00132ACE"/>
    <w:rsid w:val="00133351"/>
    <w:rsid w:val="00133DB0"/>
    <w:rsid w:val="001352DB"/>
    <w:rsid w:val="00145F43"/>
    <w:rsid w:val="00147147"/>
    <w:rsid w:val="00150D32"/>
    <w:rsid w:val="00162F12"/>
    <w:rsid w:val="00186DF4"/>
    <w:rsid w:val="001A3833"/>
    <w:rsid w:val="001B3F8E"/>
    <w:rsid w:val="001D2C6E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D15"/>
    <w:rsid w:val="00234E7B"/>
    <w:rsid w:val="002352BF"/>
    <w:rsid w:val="00236960"/>
    <w:rsid w:val="00242FFA"/>
    <w:rsid w:val="00245D1A"/>
    <w:rsid w:val="0025681A"/>
    <w:rsid w:val="002703AA"/>
    <w:rsid w:val="00281459"/>
    <w:rsid w:val="0028550B"/>
    <w:rsid w:val="00286791"/>
    <w:rsid w:val="00297A39"/>
    <w:rsid w:val="002B08F6"/>
    <w:rsid w:val="002B6F80"/>
    <w:rsid w:val="002C12BD"/>
    <w:rsid w:val="002C7E73"/>
    <w:rsid w:val="002D6352"/>
    <w:rsid w:val="002F7B38"/>
    <w:rsid w:val="0030212B"/>
    <w:rsid w:val="003277C5"/>
    <w:rsid w:val="003337BE"/>
    <w:rsid w:val="00333F0B"/>
    <w:rsid w:val="0033777D"/>
    <w:rsid w:val="003443F5"/>
    <w:rsid w:val="00352789"/>
    <w:rsid w:val="00353B2E"/>
    <w:rsid w:val="00355FB7"/>
    <w:rsid w:val="00364AD5"/>
    <w:rsid w:val="003668DC"/>
    <w:rsid w:val="003D3F22"/>
    <w:rsid w:val="003D4827"/>
    <w:rsid w:val="003D74B2"/>
    <w:rsid w:val="003E5B0F"/>
    <w:rsid w:val="004011E0"/>
    <w:rsid w:val="0040265A"/>
    <w:rsid w:val="0040400D"/>
    <w:rsid w:val="00420D78"/>
    <w:rsid w:val="004309FA"/>
    <w:rsid w:val="00433985"/>
    <w:rsid w:val="0045027B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2148E"/>
    <w:rsid w:val="00532B9F"/>
    <w:rsid w:val="00540784"/>
    <w:rsid w:val="00542D5D"/>
    <w:rsid w:val="0055061D"/>
    <w:rsid w:val="005728E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793E"/>
    <w:rsid w:val="006236DE"/>
    <w:rsid w:val="006246CC"/>
    <w:rsid w:val="00627DF7"/>
    <w:rsid w:val="00640E91"/>
    <w:rsid w:val="00641E6A"/>
    <w:rsid w:val="00642993"/>
    <w:rsid w:val="0064747F"/>
    <w:rsid w:val="00682A22"/>
    <w:rsid w:val="00691637"/>
    <w:rsid w:val="00696C03"/>
    <w:rsid w:val="006B479D"/>
    <w:rsid w:val="006C07C6"/>
    <w:rsid w:val="006D298A"/>
    <w:rsid w:val="006D57FF"/>
    <w:rsid w:val="006F7F96"/>
    <w:rsid w:val="00701656"/>
    <w:rsid w:val="007064C9"/>
    <w:rsid w:val="007101C1"/>
    <w:rsid w:val="00711FA4"/>
    <w:rsid w:val="00725E51"/>
    <w:rsid w:val="00734485"/>
    <w:rsid w:val="00736338"/>
    <w:rsid w:val="00740FA2"/>
    <w:rsid w:val="00741490"/>
    <w:rsid w:val="00773033"/>
    <w:rsid w:val="00776751"/>
    <w:rsid w:val="00783588"/>
    <w:rsid w:val="0079079F"/>
    <w:rsid w:val="007913E5"/>
    <w:rsid w:val="00791898"/>
    <w:rsid w:val="007B0C93"/>
    <w:rsid w:val="007B322C"/>
    <w:rsid w:val="007B480C"/>
    <w:rsid w:val="007C160A"/>
    <w:rsid w:val="007E38E4"/>
    <w:rsid w:val="007F118E"/>
    <w:rsid w:val="007F3491"/>
    <w:rsid w:val="007F7C22"/>
    <w:rsid w:val="008011DA"/>
    <w:rsid w:val="0081178A"/>
    <w:rsid w:val="00817327"/>
    <w:rsid w:val="008339EC"/>
    <w:rsid w:val="0083521E"/>
    <w:rsid w:val="00836D0A"/>
    <w:rsid w:val="00837954"/>
    <w:rsid w:val="00837DD5"/>
    <w:rsid w:val="008415AD"/>
    <w:rsid w:val="00845ED5"/>
    <w:rsid w:val="008528DC"/>
    <w:rsid w:val="00861882"/>
    <w:rsid w:val="00871B64"/>
    <w:rsid w:val="0088498C"/>
    <w:rsid w:val="008A0AA3"/>
    <w:rsid w:val="008A3CAF"/>
    <w:rsid w:val="008C4F46"/>
    <w:rsid w:val="008D748A"/>
    <w:rsid w:val="008F6145"/>
    <w:rsid w:val="0090340C"/>
    <w:rsid w:val="00904F28"/>
    <w:rsid w:val="009127B6"/>
    <w:rsid w:val="0091510C"/>
    <w:rsid w:val="00920F9C"/>
    <w:rsid w:val="00933530"/>
    <w:rsid w:val="00936EF0"/>
    <w:rsid w:val="00946254"/>
    <w:rsid w:val="00954996"/>
    <w:rsid w:val="00954A5B"/>
    <w:rsid w:val="009636CE"/>
    <w:rsid w:val="00980618"/>
    <w:rsid w:val="0099535E"/>
    <w:rsid w:val="009A2B12"/>
    <w:rsid w:val="009B2CC3"/>
    <w:rsid w:val="009B4C9E"/>
    <w:rsid w:val="009B5A0A"/>
    <w:rsid w:val="009D2FED"/>
    <w:rsid w:val="009D3C50"/>
    <w:rsid w:val="009E3D20"/>
    <w:rsid w:val="009E461C"/>
    <w:rsid w:val="009E72A9"/>
    <w:rsid w:val="00A15544"/>
    <w:rsid w:val="00A2610D"/>
    <w:rsid w:val="00A54A3A"/>
    <w:rsid w:val="00A55DB5"/>
    <w:rsid w:val="00A73EC5"/>
    <w:rsid w:val="00A77F05"/>
    <w:rsid w:val="00AB625C"/>
    <w:rsid w:val="00AC4F40"/>
    <w:rsid w:val="00AC758C"/>
    <w:rsid w:val="00AD07EA"/>
    <w:rsid w:val="00AD6BEC"/>
    <w:rsid w:val="00AD77FF"/>
    <w:rsid w:val="00AE7E5F"/>
    <w:rsid w:val="00AF2091"/>
    <w:rsid w:val="00AF241D"/>
    <w:rsid w:val="00AF657A"/>
    <w:rsid w:val="00AF745A"/>
    <w:rsid w:val="00B24B93"/>
    <w:rsid w:val="00B2592A"/>
    <w:rsid w:val="00B35CF9"/>
    <w:rsid w:val="00B44F20"/>
    <w:rsid w:val="00B62A25"/>
    <w:rsid w:val="00B7014C"/>
    <w:rsid w:val="00B7082F"/>
    <w:rsid w:val="00B7186C"/>
    <w:rsid w:val="00B71D0D"/>
    <w:rsid w:val="00B84C3F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E403E"/>
    <w:rsid w:val="00BF6A70"/>
    <w:rsid w:val="00C06A8A"/>
    <w:rsid w:val="00C21C8C"/>
    <w:rsid w:val="00C21DF3"/>
    <w:rsid w:val="00C2328B"/>
    <w:rsid w:val="00C42D71"/>
    <w:rsid w:val="00C45182"/>
    <w:rsid w:val="00C46CE1"/>
    <w:rsid w:val="00C62DC5"/>
    <w:rsid w:val="00C6402B"/>
    <w:rsid w:val="00C7187B"/>
    <w:rsid w:val="00C73C68"/>
    <w:rsid w:val="00C845B5"/>
    <w:rsid w:val="00C87C0F"/>
    <w:rsid w:val="00C938AA"/>
    <w:rsid w:val="00CA6537"/>
    <w:rsid w:val="00CB3523"/>
    <w:rsid w:val="00CC0B2A"/>
    <w:rsid w:val="00CC63FA"/>
    <w:rsid w:val="00CD026A"/>
    <w:rsid w:val="00CD30B6"/>
    <w:rsid w:val="00CD5030"/>
    <w:rsid w:val="00CE2951"/>
    <w:rsid w:val="00CE722A"/>
    <w:rsid w:val="00CF770A"/>
    <w:rsid w:val="00D06024"/>
    <w:rsid w:val="00D14089"/>
    <w:rsid w:val="00D4283F"/>
    <w:rsid w:val="00D56CD9"/>
    <w:rsid w:val="00D57C4B"/>
    <w:rsid w:val="00D63A8F"/>
    <w:rsid w:val="00D64E9B"/>
    <w:rsid w:val="00D75BFA"/>
    <w:rsid w:val="00D82184"/>
    <w:rsid w:val="00D839BF"/>
    <w:rsid w:val="00D93957"/>
    <w:rsid w:val="00D97947"/>
    <w:rsid w:val="00DB12C8"/>
    <w:rsid w:val="00DC239F"/>
    <w:rsid w:val="00DD4DF8"/>
    <w:rsid w:val="00DD59F3"/>
    <w:rsid w:val="00DD5C4C"/>
    <w:rsid w:val="00DD7E91"/>
    <w:rsid w:val="00DE7C3B"/>
    <w:rsid w:val="00DF70AC"/>
    <w:rsid w:val="00E04606"/>
    <w:rsid w:val="00E04E03"/>
    <w:rsid w:val="00E428D0"/>
    <w:rsid w:val="00E652FB"/>
    <w:rsid w:val="00E70F83"/>
    <w:rsid w:val="00E71420"/>
    <w:rsid w:val="00E75989"/>
    <w:rsid w:val="00E77937"/>
    <w:rsid w:val="00E813F1"/>
    <w:rsid w:val="00E83BA3"/>
    <w:rsid w:val="00E84584"/>
    <w:rsid w:val="00EA501B"/>
    <w:rsid w:val="00EB2531"/>
    <w:rsid w:val="00EB287B"/>
    <w:rsid w:val="00EC07D9"/>
    <w:rsid w:val="00EC4B3B"/>
    <w:rsid w:val="00ED02A8"/>
    <w:rsid w:val="00ED628F"/>
    <w:rsid w:val="00EE1078"/>
    <w:rsid w:val="00EE1234"/>
    <w:rsid w:val="00EE2A5D"/>
    <w:rsid w:val="00EE2EF3"/>
    <w:rsid w:val="00F14790"/>
    <w:rsid w:val="00F147EF"/>
    <w:rsid w:val="00F1769C"/>
    <w:rsid w:val="00F304EA"/>
    <w:rsid w:val="00F31369"/>
    <w:rsid w:val="00F3161B"/>
    <w:rsid w:val="00F54DAC"/>
    <w:rsid w:val="00F54E23"/>
    <w:rsid w:val="00F57BD3"/>
    <w:rsid w:val="00F71812"/>
    <w:rsid w:val="00F7770D"/>
    <w:rsid w:val="00F84B9B"/>
    <w:rsid w:val="00F90585"/>
    <w:rsid w:val="00F95307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2EF3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EE2EF3"/>
    <w:pPr>
      <w:jc w:val="center"/>
    </w:pPr>
    <w:rPr>
      <w:rFonts w:ascii="HebarU" w:hAnsi="HebarU"/>
      <w:b/>
      <w:sz w:val="28"/>
    </w:rPr>
  </w:style>
  <w:style w:type="paragraph" w:styleId="BodyText">
    <w:name w:val="Body Text"/>
    <w:aliases w:val="Body Text Char,Body Text Char Char"/>
    <w:basedOn w:val="Normal"/>
    <w:link w:val="BodyTextChar1"/>
    <w:rsid w:val="00EE2EF3"/>
    <w:pPr>
      <w:spacing w:after="120"/>
    </w:pPr>
  </w:style>
  <w:style w:type="character" w:customStyle="1" w:styleId="BodyTextChar1">
    <w:name w:val="Body Text Char1"/>
    <w:aliases w:val="Body Text Char Char1,Body Text Char Char Char"/>
    <w:basedOn w:val="DefaultParagraphFont"/>
    <w:link w:val="BodyText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Normal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Hyperlink">
    <w:name w:val="Hyperlink"/>
    <w:basedOn w:val="DefaultParagraphFont"/>
    <w:rsid w:val="00EE2EF3"/>
    <w:rPr>
      <w:color w:val="0000FF"/>
      <w:u w:val="single"/>
    </w:rPr>
  </w:style>
  <w:style w:type="paragraph" w:customStyle="1" w:styleId="Char">
    <w:name w:val="Char"/>
    <w:basedOn w:val="Normal"/>
    <w:autoRedefine/>
    <w:rsid w:val="00B2592A"/>
    <w:pPr>
      <w:spacing w:after="120"/>
      <w:jc w:val="both"/>
    </w:pPr>
    <w:rPr>
      <w:lang w:eastAsia="pl-PL"/>
    </w:rPr>
  </w:style>
  <w:style w:type="character" w:styleId="Emphasis">
    <w:name w:val="Emphasis"/>
    <w:basedOn w:val="DefaultParagraphFont"/>
    <w:qFormat/>
    <w:rsid w:val="00B2592A"/>
    <w:rPr>
      <w:i/>
      <w:iCs/>
    </w:rPr>
  </w:style>
  <w:style w:type="character" w:customStyle="1" w:styleId="Heading2Char">
    <w:name w:val="Heading 2 Char"/>
    <w:basedOn w:val="DefaultParagraphFont"/>
    <w:link w:val="Heading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Title">
    <w:name w:val="Title"/>
    <w:basedOn w:val="Normal"/>
    <w:link w:val="TitleChar"/>
    <w:qFormat/>
    <w:rsid w:val="00725E51"/>
    <w:pPr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725E51"/>
    <w:rPr>
      <w:b/>
      <w:sz w:val="24"/>
      <w:lang w:val="bg-BG" w:eastAsia="en-US" w:bidi="ar-SA"/>
    </w:rPr>
  </w:style>
  <w:style w:type="paragraph" w:customStyle="1" w:styleId="a">
    <w:name w:val="Знак Знак"/>
    <w:basedOn w:val="Normal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Normal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BodyTextIndent">
    <w:name w:val="Body Text Indent"/>
    <w:basedOn w:val="Normal"/>
    <w:link w:val="BodyTextIndentChar"/>
    <w:rsid w:val="00FF531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">
    <w:name w:val="Основен текст (2)_"/>
    <w:basedOn w:val="DefaultParagraphFont"/>
    <w:link w:val="21"/>
    <w:locked/>
    <w:rsid w:val="00FF531B"/>
    <w:rPr>
      <w:shd w:val="clear" w:color="auto" w:fill="FFFFFF"/>
    </w:rPr>
  </w:style>
  <w:style w:type="character" w:customStyle="1" w:styleId="20">
    <w:name w:val="Основен текст (2) + Удебелен"/>
    <w:basedOn w:val="2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2">
    <w:name w:val="Заглавие #2_"/>
    <w:basedOn w:val="DefaultParagraphFont"/>
    <w:link w:val="23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">
    <w:name w:val="Основен текст (2)1"/>
    <w:basedOn w:val="Normal"/>
    <w:link w:val="2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3">
    <w:name w:val="Заглавие #2"/>
    <w:basedOn w:val="Normal"/>
    <w:link w:val="22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Header">
    <w:name w:val="header"/>
    <w:basedOn w:val="Normal"/>
    <w:link w:val="HeaderChar"/>
    <w:rsid w:val="007344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34485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7344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34485"/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4309F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F7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0A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01352&amp;b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subject/>
  <dc:creator>N</dc:creator>
  <cp:keywords/>
  <cp:lastModifiedBy>Dimitrova</cp:lastModifiedBy>
  <cp:revision>10</cp:revision>
  <cp:lastPrinted>2022-03-02T11:02:00Z</cp:lastPrinted>
  <dcterms:created xsi:type="dcterms:W3CDTF">2022-03-02T10:31:00Z</dcterms:created>
  <dcterms:modified xsi:type="dcterms:W3CDTF">2022-03-02T11:18:00Z</dcterms:modified>
</cp:coreProperties>
</file>